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804D84" w14:textId="77777777" w:rsidR="00C86D39" w:rsidRPr="00756B1A" w:rsidRDefault="00C86D39" w:rsidP="00C86D39">
      <w:pPr>
        <w:pStyle w:val="NormalWeb"/>
        <w:spacing w:before="0" w:beforeAutospacing="0" w:after="0" w:afterAutospacing="0"/>
        <w:jc w:val="center"/>
        <w:rPr>
          <w:rFonts w:ascii="Arial" w:hAnsi="Arial" w:cs="Arial"/>
          <w:b/>
          <w:bCs/>
          <w:color w:val="000000"/>
          <w:sz w:val="22"/>
          <w:szCs w:val="22"/>
        </w:rPr>
      </w:pPr>
      <w:bookmarkStart w:id="0" w:name="_GoBack"/>
      <w:bookmarkEnd w:id="0"/>
      <w:r>
        <w:rPr>
          <w:rFonts w:ascii="Arial" w:eastAsia="Arial" w:hAnsi="Arial" w:cs="Arial"/>
          <w:b/>
          <w:bCs/>
          <w:color w:val="000000"/>
          <w:sz w:val="22"/>
          <w:szCs w:val="22"/>
          <w:lang w:val="cy-GB"/>
        </w:rPr>
        <w:t>HYSBYSIAD O ORCHYMYN LLWYBR CYHOEDDUS</w:t>
      </w:r>
    </w:p>
    <w:p w14:paraId="0C2A88BD" w14:textId="77777777" w:rsidR="00C86D39" w:rsidRPr="00756B1A" w:rsidRDefault="00C86D39" w:rsidP="00C86D39">
      <w:pPr>
        <w:pStyle w:val="NormalWeb"/>
        <w:spacing w:before="0" w:beforeAutospacing="0" w:after="0" w:afterAutospacing="0"/>
        <w:jc w:val="center"/>
        <w:rPr>
          <w:rFonts w:ascii="Arial" w:hAnsi="Arial" w:cs="Arial"/>
          <w:b/>
          <w:bCs/>
          <w:color w:val="000000"/>
          <w:sz w:val="22"/>
          <w:szCs w:val="22"/>
        </w:rPr>
      </w:pPr>
      <w:r>
        <w:rPr>
          <w:rFonts w:ascii="Arial" w:eastAsia="Arial" w:hAnsi="Arial" w:cs="Arial"/>
          <w:b/>
          <w:bCs/>
          <w:color w:val="000000"/>
          <w:sz w:val="22"/>
          <w:szCs w:val="22"/>
          <w:lang w:val="cy-GB"/>
        </w:rPr>
        <w:t xml:space="preserve">DEDDF CYNLLUNIO GWLAD A THREF 1990, ADRAN 257 </w:t>
      </w:r>
    </w:p>
    <w:p w14:paraId="56CC6E96" w14:textId="77777777" w:rsidR="00C86D39" w:rsidRDefault="00C86D39" w:rsidP="00C86D39">
      <w:pPr>
        <w:pStyle w:val="NormalWeb"/>
        <w:spacing w:before="0" w:beforeAutospacing="0" w:after="0" w:afterAutospacing="0"/>
        <w:jc w:val="center"/>
        <w:rPr>
          <w:rFonts w:ascii="Arial" w:hAnsi="Arial" w:cs="Arial"/>
          <w:b/>
          <w:bCs/>
          <w:color w:val="000000"/>
          <w:sz w:val="22"/>
          <w:szCs w:val="22"/>
        </w:rPr>
      </w:pPr>
      <w:r>
        <w:rPr>
          <w:rFonts w:ascii="Arial" w:eastAsia="Arial" w:hAnsi="Arial" w:cs="Arial"/>
          <w:b/>
          <w:bCs/>
          <w:color w:val="000000"/>
          <w:sz w:val="22"/>
          <w:szCs w:val="22"/>
          <w:lang w:val="cy-GB"/>
        </w:rPr>
        <w:t>A PHARAGRAFF 1 ATODLEN 14</w:t>
      </w:r>
    </w:p>
    <w:p w14:paraId="7BBB459B" w14:textId="77777777" w:rsidR="00C86D39" w:rsidRPr="00756B1A" w:rsidRDefault="00C86D39" w:rsidP="00C86D39">
      <w:pPr>
        <w:pStyle w:val="NormalWeb"/>
        <w:spacing w:before="0" w:beforeAutospacing="0" w:after="0" w:afterAutospacing="0"/>
        <w:jc w:val="center"/>
        <w:rPr>
          <w:rFonts w:ascii="Arial" w:hAnsi="Arial" w:cs="Arial"/>
          <w:b/>
          <w:bCs/>
          <w:color w:val="000000"/>
          <w:sz w:val="22"/>
          <w:szCs w:val="22"/>
        </w:rPr>
      </w:pPr>
    </w:p>
    <w:p w14:paraId="3CD99B93" w14:textId="7B6B1382" w:rsidR="00C86D39" w:rsidRPr="00756B1A" w:rsidRDefault="00C86D39" w:rsidP="00757CC4">
      <w:pPr>
        <w:pStyle w:val="NormalWeb"/>
        <w:spacing w:before="0" w:beforeAutospacing="0" w:after="0" w:afterAutospacing="0"/>
        <w:jc w:val="center"/>
        <w:rPr>
          <w:rFonts w:ascii="Arial" w:hAnsi="Arial" w:cs="Arial"/>
          <w:b/>
          <w:bCs/>
          <w:color w:val="000000"/>
          <w:sz w:val="22"/>
          <w:szCs w:val="22"/>
        </w:rPr>
      </w:pPr>
      <w:r>
        <w:rPr>
          <w:rFonts w:ascii="Arial" w:eastAsia="Arial" w:hAnsi="Arial" w:cs="Arial"/>
          <w:b/>
          <w:bCs/>
          <w:color w:val="000000"/>
          <w:sz w:val="22"/>
          <w:szCs w:val="22"/>
          <w:lang w:val="cy-GB"/>
        </w:rPr>
        <w:t>CYNGOR SIR DINAS A SIR CAERDYDD</w:t>
      </w:r>
      <w:r w:rsidR="00757CC4">
        <w:rPr>
          <w:rFonts w:ascii="Arial" w:hAnsi="Arial" w:cs="Arial"/>
          <w:b/>
          <w:bCs/>
          <w:color w:val="000000"/>
          <w:sz w:val="22"/>
          <w:szCs w:val="22"/>
        </w:rPr>
        <w:t xml:space="preserve"> </w:t>
      </w:r>
      <w:r>
        <w:rPr>
          <w:rFonts w:ascii="Arial" w:eastAsia="Arial" w:hAnsi="Arial" w:cs="Arial"/>
          <w:b/>
          <w:bCs/>
          <w:color w:val="000000"/>
          <w:sz w:val="22"/>
          <w:szCs w:val="22"/>
          <w:lang w:val="cy-GB"/>
        </w:rPr>
        <w:t>GORCHYMYN DARGYFEIRIO (LLWYBR TROED LlYS-FAEN RHIF 28, CAERDYDD) 2023</w:t>
      </w:r>
    </w:p>
    <w:p w14:paraId="03323A5C" w14:textId="487197DB" w:rsidR="00C86D39" w:rsidRPr="00756B1A" w:rsidRDefault="00C86D39" w:rsidP="00C86D39">
      <w:pPr>
        <w:pStyle w:val="NormalWeb"/>
        <w:rPr>
          <w:rFonts w:ascii="Arial" w:hAnsi="Arial" w:cs="Arial"/>
          <w:color w:val="000000"/>
          <w:sz w:val="22"/>
          <w:szCs w:val="22"/>
        </w:rPr>
      </w:pPr>
      <w:r>
        <w:rPr>
          <w:rFonts w:ascii="Arial" w:eastAsia="Arial" w:hAnsi="Arial" w:cs="Arial"/>
          <w:color w:val="000000"/>
          <w:sz w:val="22"/>
          <w:szCs w:val="22"/>
          <w:lang w:val="cy-GB"/>
        </w:rPr>
        <w:t xml:space="preserve">Gwnaed y Gorchymyn uchod ar </w:t>
      </w:r>
      <w:r w:rsidR="00B124FB">
        <w:rPr>
          <w:rFonts w:ascii="Arial" w:eastAsia="Arial" w:hAnsi="Arial" w:cs="Arial"/>
          <w:color w:val="000000"/>
          <w:sz w:val="22"/>
          <w:szCs w:val="22"/>
          <w:lang w:val="cy-GB"/>
        </w:rPr>
        <w:t>19</w:t>
      </w:r>
      <w:r>
        <w:rPr>
          <w:rFonts w:ascii="Arial" w:eastAsia="Arial" w:hAnsi="Arial" w:cs="Arial"/>
          <w:color w:val="000000"/>
          <w:sz w:val="22"/>
          <w:szCs w:val="22"/>
          <w:lang w:val="cy-GB"/>
        </w:rPr>
        <w:t xml:space="preserve"> Mai 2023. Effaith y Gorchymyn fydd cau’r llwybr cyhoeddus a nodir yn Rhan 1 yr Atodlen isod a chreu llwybr amgen a nodir yn Rhan 2 yr Atodlen honno, fel y dangosir ar gynllun y Gorchymyn.</w:t>
      </w:r>
    </w:p>
    <w:p w14:paraId="38F59ABD" w14:textId="77777777" w:rsidR="00C86D39" w:rsidRPr="00CC59B1" w:rsidRDefault="00C86D39" w:rsidP="00C86D39">
      <w:pPr>
        <w:pStyle w:val="NormalWeb"/>
        <w:rPr>
          <w:rFonts w:ascii="Arial" w:hAnsi="Arial" w:cs="Arial"/>
          <w:color w:val="000000"/>
          <w:sz w:val="22"/>
          <w:szCs w:val="22"/>
        </w:rPr>
      </w:pPr>
      <w:r>
        <w:rPr>
          <w:rFonts w:ascii="Arial" w:eastAsia="Arial" w:hAnsi="Arial" w:cs="Arial"/>
          <w:color w:val="000000"/>
          <w:sz w:val="22"/>
          <w:szCs w:val="22"/>
          <w:lang w:val="cy-GB"/>
        </w:rPr>
        <w:t xml:space="preserve">Mae copi o'r Gorchymyn map y Gorchymyn ar gael drwy anfon cais e-bost at </w:t>
      </w:r>
      <w:r>
        <w:rPr>
          <w:rFonts w:ascii="Arial" w:eastAsia="Arial" w:hAnsi="Arial" w:cs="Arial"/>
          <w:lang w:val="cy-GB"/>
        </w:rPr>
        <w:t>Amber.Shanahan@caerdydd.gov.uk</w:t>
      </w:r>
      <w:r>
        <w:rPr>
          <w:rFonts w:ascii="Arial" w:eastAsia="Arial" w:hAnsi="Arial" w:cs="Arial"/>
          <w:color w:val="000000"/>
          <w:sz w:val="22"/>
          <w:szCs w:val="22"/>
          <w:lang w:val="cy-GB"/>
        </w:rPr>
        <w:t>. Mae copïau o'r Gorchymyn a'r cynllun hefyd ar gael ar gais drwy ysgrifennu i’r cyfeiriad isod.   Gellir gweld copi o'r Gorchymyn a'r cynllun o ddydd Llun i ddydd Sadwrn (heblaw gwyliau Banc) yn Llyfrgell Ganolog Caerdydd, Yr Ais, Caerdydd CF10 1FL yn ystod oriau swyddfa arferol.  Mae modd cael copi o'r Gorchymyn a'r cynllun yn y llyfrgell drwy wneud cais. </w:t>
      </w:r>
    </w:p>
    <w:p w14:paraId="413E0ACC" w14:textId="798E67F1" w:rsidR="00C86D39" w:rsidRPr="00756B1A" w:rsidRDefault="00C86D39" w:rsidP="00C86D39">
      <w:pPr>
        <w:pStyle w:val="NormalWeb"/>
        <w:rPr>
          <w:rFonts w:ascii="Arial" w:hAnsi="Arial" w:cs="Arial"/>
          <w:color w:val="000000"/>
          <w:sz w:val="22"/>
          <w:szCs w:val="22"/>
        </w:rPr>
      </w:pPr>
      <w:r>
        <w:rPr>
          <w:rFonts w:ascii="Arial" w:eastAsia="Arial" w:hAnsi="Arial" w:cs="Arial"/>
          <w:color w:val="000000"/>
          <w:sz w:val="22"/>
          <w:szCs w:val="22"/>
          <w:lang w:val="cy-GB"/>
        </w:rPr>
        <w:t>Gellir anfon unrhyw sylwadau neu wrthwynebiadau i’r Gorchymyn yn ysgrifenedig i’r Cyfarwyddwr Llywodraethu a Gwasanaethau Cyfreithiol, Cyngor Sir Dinas a Sir Caerdydd, Neuadd y Sir, Glanfa'r Iwerydd, Caerdydd CF10 4UW neu drwy e-bost at: Amber.Shanahan@cardiff.gov.uk (gan ddyfynnu'r cyfeirnod AES/254439) ddim hwyrach na 24 Mehefin 2023. Nodwch ar ba seiliau y cânt eu gwneud.</w:t>
      </w:r>
    </w:p>
    <w:p w14:paraId="0430FF31" w14:textId="77777777" w:rsidR="00C86D39" w:rsidRPr="00756B1A" w:rsidRDefault="00C86D39" w:rsidP="00C86D39">
      <w:pPr>
        <w:pStyle w:val="NormalWeb"/>
        <w:rPr>
          <w:rFonts w:ascii="Arial" w:hAnsi="Arial" w:cs="Arial"/>
          <w:color w:val="000000"/>
          <w:sz w:val="22"/>
          <w:szCs w:val="22"/>
        </w:rPr>
      </w:pPr>
      <w:r>
        <w:rPr>
          <w:rFonts w:ascii="Arial" w:eastAsia="Arial" w:hAnsi="Arial" w:cs="Arial"/>
          <w:color w:val="000000"/>
          <w:sz w:val="22"/>
          <w:szCs w:val="22"/>
          <w:lang w:val="cy-GB"/>
        </w:rPr>
        <w:t xml:space="preserve">Mae’r Cyngor yn croesawu gohebiaeth yn Gymraeg ac yn Saesneg a byddwn yn sicrhau ein bod yn cyfathrebu â chi yn yr iaith o’ch dewis, boed hynny’n Gymraeg, yn Saesneg neu’n ddwyieithog, cyhyd â’ch bod yn dweud wrthym pa un sydd orau gennych. Cysylltwch â LisaEvans@caerdydd.gov.uk er mwyn cofrestru eich dewis iaith. Ni fydd gohebu yn Gymraeg yn arwain at unrhyw oedi </w:t>
      </w:r>
    </w:p>
    <w:p w14:paraId="66BAAE6D" w14:textId="77777777" w:rsidR="00C86D39" w:rsidRPr="00756B1A" w:rsidRDefault="00C86D39" w:rsidP="00C86D39">
      <w:pPr>
        <w:pStyle w:val="NormalWeb"/>
        <w:rPr>
          <w:rFonts w:ascii="Arial" w:hAnsi="Arial" w:cs="Arial"/>
          <w:color w:val="000000"/>
          <w:sz w:val="22"/>
          <w:szCs w:val="22"/>
        </w:rPr>
      </w:pPr>
      <w:r>
        <w:rPr>
          <w:rFonts w:ascii="Arial" w:eastAsia="Arial" w:hAnsi="Arial" w:cs="Arial"/>
          <w:color w:val="000000"/>
          <w:sz w:val="22"/>
          <w:szCs w:val="22"/>
          <w:lang w:val="cy-GB"/>
        </w:rPr>
        <w:t>Os na ddaw sylwadau neu wrthwynebiadau i law, neu os cânt eu tynnu’n ôl, gall Cyngor Sir Dinas a Sir Caerdydd gadarnhau’r Gorchymyn fel Gorchymyn diwrthwynebiad. Os anfonir y Gorchymyn i Lywodraeth Cymru i’w gadarnhau, caiff unrhyw sylwadau neu wrthwynebiadau nas tynnwyd yn ôl eu hanfon gyda’r Gorchymyn.</w:t>
      </w:r>
    </w:p>
    <w:p w14:paraId="22C26B35" w14:textId="77777777" w:rsidR="00C86D39" w:rsidRPr="00756B1A" w:rsidRDefault="00C86D39" w:rsidP="00C86D39">
      <w:pPr>
        <w:pStyle w:val="NormalWeb"/>
        <w:jc w:val="center"/>
        <w:rPr>
          <w:rFonts w:ascii="Arial" w:hAnsi="Arial" w:cs="Arial"/>
          <w:b/>
          <w:bCs/>
          <w:color w:val="000000"/>
          <w:sz w:val="22"/>
          <w:szCs w:val="22"/>
        </w:rPr>
      </w:pPr>
      <w:r>
        <w:rPr>
          <w:rFonts w:ascii="Arial" w:eastAsia="Arial" w:hAnsi="Arial" w:cs="Arial"/>
          <w:b/>
          <w:bCs/>
          <w:color w:val="000000"/>
          <w:sz w:val="22"/>
          <w:szCs w:val="22"/>
          <w:lang w:val="cy-GB"/>
        </w:rPr>
        <w:t>ATODLEN</w:t>
      </w:r>
    </w:p>
    <w:p w14:paraId="1797A167" w14:textId="77777777" w:rsidR="00C86D39" w:rsidRPr="00756B1A" w:rsidRDefault="00C86D39" w:rsidP="00C86D39">
      <w:pPr>
        <w:pStyle w:val="NormalWeb"/>
        <w:rPr>
          <w:rFonts w:ascii="Arial" w:hAnsi="Arial" w:cs="Arial"/>
          <w:b/>
          <w:bCs/>
          <w:color w:val="000000"/>
          <w:sz w:val="22"/>
          <w:szCs w:val="22"/>
        </w:rPr>
      </w:pPr>
      <w:r>
        <w:rPr>
          <w:rFonts w:ascii="Arial" w:eastAsia="Arial" w:hAnsi="Arial" w:cs="Arial"/>
          <w:b/>
          <w:bCs/>
          <w:color w:val="000000"/>
          <w:sz w:val="22"/>
          <w:szCs w:val="22"/>
          <w:lang w:val="cy-GB"/>
        </w:rPr>
        <w:t>Rhan 1 - Disgrifiad o safle’r llwybr presennol</w:t>
      </w:r>
    </w:p>
    <w:p w14:paraId="2F17BB65" w14:textId="77777777" w:rsidR="00C86D39" w:rsidRDefault="00C86D39" w:rsidP="00C86D39">
      <w:pPr>
        <w:pStyle w:val="paragraph"/>
        <w:spacing w:before="0" w:beforeAutospacing="0" w:after="0" w:afterAutospacing="0"/>
        <w:textAlignment w:val="baseline"/>
        <w:rPr>
          <w:rFonts w:ascii="Segoe UI" w:hAnsi="Segoe UI" w:cs="Segoe UI"/>
          <w:sz w:val="18"/>
          <w:szCs w:val="18"/>
        </w:rPr>
      </w:pPr>
      <w:r>
        <w:rPr>
          <w:rStyle w:val="normaltextrun"/>
          <w:rFonts w:ascii="Arial" w:eastAsia="Arial" w:hAnsi="Arial" w:cs="Arial"/>
          <w:sz w:val="22"/>
          <w:szCs w:val="22"/>
          <w:lang w:val="cy-GB"/>
        </w:rPr>
        <w:t>Mae'r llwybr troed yn dechrau ar ei gyffordd â Heol Llaneirwg. Mae’r llwybr troed i’w gau o Bwynt B (ST</w:t>
      </w:r>
      <w:r>
        <w:rPr>
          <w:rStyle w:val="normaltextrun"/>
          <w:lang w:val="cy-GB"/>
        </w:rPr>
        <w:t xml:space="preserve"> </w:t>
      </w:r>
      <w:r>
        <w:rPr>
          <w:rStyle w:val="normaltextrun"/>
          <w:rFonts w:ascii="Arial" w:eastAsia="Arial" w:hAnsi="Arial" w:cs="Arial"/>
          <w:sz w:val="22"/>
          <w:szCs w:val="22"/>
          <w:lang w:val="cy-GB"/>
        </w:rPr>
        <w:t>1927 8306), yn mynd ar draws y cae tua’r gogledd i derfynu wrth Bwynt A (ST 1936 8327). </w:t>
      </w:r>
    </w:p>
    <w:p w14:paraId="3C7CD667" w14:textId="77777777" w:rsidR="00C86D39" w:rsidRDefault="00C86D39" w:rsidP="00C86D3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C39F68D" w14:textId="77777777" w:rsidR="00C86D39" w:rsidRDefault="00C86D39" w:rsidP="00C86D39">
      <w:pPr>
        <w:pStyle w:val="paragraph"/>
        <w:spacing w:before="0" w:beforeAutospacing="0" w:after="0" w:afterAutospacing="0"/>
        <w:textAlignment w:val="baseline"/>
        <w:rPr>
          <w:rFonts w:ascii="Segoe UI" w:hAnsi="Segoe UI" w:cs="Segoe UI"/>
          <w:sz w:val="18"/>
          <w:szCs w:val="18"/>
        </w:rPr>
      </w:pPr>
      <w:r>
        <w:rPr>
          <w:rStyle w:val="normaltextrun"/>
          <w:rFonts w:ascii="Arial" w:eastAsia="Arial" w:hAnsi="Arial" w:cs="Arial"/>
          <w:sz w:val="22"/>
          <w:szCs w:val="22"/>
          <w:lang w:val="cy-GB"/>
        </w:rPr>
        <w:t>Hyd y llwybr i’w gau: 237m</w:t>
      </w:r>
      <w:r>
        <w:rPr>
          <w:rStyle w:val="normaltextrun"/>
          <w:rFonts w:ascii="Calibri" w:eastAsia="Calibri" w:hAnsi="Calibri" w:cs="Calibri"/>
          <w:sz w:val="22"/>
          <w:szCs w:val="22"/>
          <w:lang w:val="cy-GB"/>
        </w:rPr>
        <w:tab/>
      </w:r>
      <w:r>
        <w:rPr>
          <w:rStyle w:val="normaltextrun"/>
          <w:rFonts w:ascii="Calibri" w:eastAsia="Calibri" w:hAnsi="Calibri" w:cs="Calibri"/>
          <w:sz w:val="22"/>
          <w:szCs w:val="22"/>
          <w:lang w:val="cy-GB"/>
        </w:rPr>
        <w:tab/>
      </w:r>
      <w:r>
        <w:rPr>
          <w:rStyle w:val="normaltextrun"/>
          <w:rFonts w:ascii="Arial" w:eastAsia="Arial" w:hAnsi="Arial" w:cs="Arial"/>
          <w:sz w:val="22"/>
          <w:szCs w:val="22"/>
          <w:lang w:val="cy-GB"/>
        </w:rPr>
        <w:t>Lled y llwybr: heb ei ddiffinio</w:t>
      </w:r>
    </w:p>
    <w:p w14:paraId="76B43D7C" w14:textId="77777777" w:rsidR="00C86D39" w:rsidRPr="00756B1A" w:rsidRDefault="00C86D39" w:rsidP="00C86D39">
      <w:pPr>
        <w:pStyle w:val="NormalWeb"/>
        <w:rPr>
          <w:rFonts w:ascii="Arial" w:hAnsi="Arial" w:cs="Arial"/>
          <w:b/>
          <w:bCs/>
          <w:color w:val="000000"/>
          <w:sz w:val="22"/>
          <w:szCs w:val="22"/>
        </w:rPr>
      </w:pPr>
      <w:r>
        <w:rPr>
          <w:rFonts w:ascii="Arial" w:eastAsia="Arial" w:hAnsi="Arial" w:cs="Arial"/>
          <w:b/>
          <w:bCs/>
          <w:color w:val="000000"/>
          <w:sz w:val="22"/>
          <w:szCs w:val="22"/>
          <w:lang w:val="cy-GB"/>
        </w:rPr>
        <w:t>Rhan 2 - Disgrifiad o safle’r llwybr amgen</w:t>
      </w:r>
    </w:p>
    <w:p w14:paraId="7BA7BC13" w14:textId="77777777" w:rsidR="00C86D39" w:rsidRDefault="00C86D39" w:rsidP="00C86D39">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eastAsia="Arial" w:hAnsi="Arial" w:cs="Arial"/>
          <w:sz w:val="22"/>
          <w:szCs w:val="22"/>
          <w:lang w:val="cy-GB"/>
        </w:rPr>
        <w:t>Mae'r llwybr troed yn cychwyn yn Cefn Mably Road ac yn mynd i mewn i'r cae. O fewn y cae wrth Bwynt A (ST 1936 8327) mae'r llwybr troed yn mynd i gyfeiriad y dwyrain am 15m i Bwynt C (ST 1937 8326), yna i gyfeiriad y de am 197m, cyn mynd i gyfeiriad y gorllewin am tua 42m ac yn olaf i gyfeiriad y de am 17m i derfynu ar ei gyffordd â Heol Llaneirwg, Pwynt B (ST</w:t>
      </w:r>
      <w:r>
        <w:rPr>
          <w:rStyle w:val="normaltextrun"/>
          <w:lang w:val="cy-GB"/>
        </w:rPr>
        <w:t xml:space="preserve"> </w:t>
      </w:r>
      <w:r>
        <w:rPr>
          <w:rStyle w:val="normaltextrun"/>
          <w:rFonts w:ascii="Arial" w:eastAsia="Arial" w:hAnsi="Arial" w:cs="Arial"/>
          <w:sz w:val="22"/>
          <w:szCs w:val="22"/>
          <w:lang w:val="cy-GB"/>
        </w:rPr>
        <w:t xml:space="preserve">1927 8306). </w:t>
      </w:r>
    </w:p>
    <w:p w14:paraId="6CE712D2" w14:textId="77777777" w:rsidR="00C86D39" w:rsidRDefault="00C86D39" w:rsidP="00C86D39">
      <w:pPr>
        <w:pStyle w:val="paragraph"/>
        <w:spacing w:before="0" w:beforeAutospacing="0" w:after="0" w:afterAutospacing="0"/>
        <w:textAlignment w:val="baseline"/>
        <w:rPr>
          <w:rStyle w:val="normaltextrun"/>
          <w:rFonts w:ascii="Arial" w:hAnsi="Arial" w:cs="Arial"/>
          <w:b/>
          <w:bCs/>
          <w:sz w:val="22"/>
          <w:szCs w:val="22"/>
        </w:rPr>
      </w:pPr>
    </w:p>
    <w:p w14:paraId="77C9EE1C" w14:textId="77777777" w:rsidR="00C86D39" w:rsidRPr="00A27FC3" w:rsidRDefault="00C86D39" w:rsidP="00C86D39">
      <w:pPr>
        <w:pStyle w:val="paragraph"/>
        <w:spacing w:before="0" w:beforeAutospacing="0" w:after="0" w:afterAutospacing="0"/>
        <w:textAlignment w:val="baseline"/>
        <w:rPr>
          <w:rFonts w:ascii="Segoe UI" w:hAnsi="Segoe UI" w:cs="Segoe UI"/>
          <w:sz w:val="18"/>
          <w:szCs w:val="18"/>
        </w:rPr>
      </w:pPr>
      <w:r>
        <w:rPr>
          <w:rStyle w:val="normaltextrun"/>
          <w:rFonts w:ascii="Arial" w:eastAsia="Arial" w:hAnsi="Arial" w:cs="Arial"/>
          <w:sz w:val="22"/>
          <w:szCs w:val="22"/>
          <w:lang w:val="cy-GB"/>
        </w:rPr>
        <w:t>Hyd y llwybr i’w greu: 290m</w:t>
      </w:r>
      <w:r>
        <w:rPr>
          <w:rStyle w:val="normaltextrun"/>
          <w:rFonts w:ascii="Calibri" w:eastAsia="Calibri" w:hAnsi="Calibri" w:cs="Calibri"/>
          <w:sz w:val="22"/>
          <w:szCs w:val="22"/>
          <w:lang w:val="cy-GB"/>
        </w:rPr>
        <w:tab/>
      </w:r>
      <w:r>
        <w:rPr>
          <w:rStyle w:val="normaltextrun"/>
          <w:rFonts w:ascii="Calibri" w:eastAsia="Calibri" w:hAnsi="Calibri" w:cs="Calibri"/>
          <w:sz w:val="22"/>
          <w:szCs w:val="22"/>
          <w:lang w:val="cy-GB"/>
        </w:rPr>
        <w:tab/>
      </w:r>
      <w:r>
        <w:rPr>
          <w:rStyle w:val="normaltextrun"/>
          <w:rFonts w:ascii="Calibri" w:eastAsia="Calibri" w:hAnsi="Calibri" w:cs="Calibri"/>
          <w:sz w:val="22"/>
          <w:szCs w:val="22"/>
          <w:lang w:val="cy-GB"/>
        </w:rPr>
        <w:tab/>
      </w:r>
      <w:r>
        <w:rPr>
          <w:rStyle w:val="normaltextrun"/>
          <w:rFonts w:ascii="Arial" w:eastAsia="Arial" w:hAnsi="Arial" w:cs="Arial"/>
          <w:sz w:val="22"/>
          <w:szCs w:val="22"/>
          <w:lang w:val="cy-GB"/>
        </w:rPr>
        <w:t xml:space="preserve"> Lled y llwybr: 1.5-2m</w:t>
      </w:r>
    </w:p>
    <w:p w14:paraId="6D1093DF" w14:textId="77777777" w:rsidR="00757CC4" w:rsidRDefault="00757CC4" w:rsidP="00757CC4">
      <w:pPr>
        <w:pStyle w:val="NormalWeb"/>
        <w:spacing w:before="0" w:beforeAutospacing="0" w:after="0" w:afterAutospacing="0"/>
        <w:rPr>
          <w:rFonts w:ascii="Arial" w:eastAsia="Arial" w:hAnsi="Arial" w:cs="Arial"/>
          <w:color w:val="000000"/>
          <w:sz w:val="22"/>
          <w:szCs w:val="22"/>
          <w:lang w:val="cy-GB"/>
        </w:rPr>
      </w:pPr>
    </w:p>
    <w:p w14:paraId="18C090B3" w14:textId="3A085779" w:rsidR="00C86D39" w:rsidRDefault="00C86D39" w:rsidP="00757CC4">
      <w:pPr>
        <w:pStyle w:val="NormalWeb"/>
        <w:spacing w:before="0" w:beforeAutospacing="0" w:after="0" w:afterAutospacing="0"/>
        <w:rPr>
          <w:rFonts w:ascii="Arial" w:hAnsi="Arial" w:cs="Arial"/>
          <w:color w:val="000000"/>
          <w:sz w:val="22"/>
          <w:szCs w:val="22"/>
        </w:rPr>
      </w:pPr>
      <w:r>
        <w:rPr>
          <w:rFonts w:ascii="Arial" w:eastAsia="Arial" w:hAnsi="Arial" w:cs="Arial"/>
          <w:color w:val="000000"/>
          <w:sz w:val="22"/>
          <w:szCs w:val="22"/>
          <w:lang w:val="cy-GB"/>
        </w:rPr>
        <w:t>Dyddiedig 26 Mai 2023</w:t>
      </w:r>
    </w:p>
    <w:p w14:paraId="2E7BE57D" w14:textId="77777777" w:rsidR="00C86D39" w:rsidRPr="00010AF6" w:rsidRDefault="00C86D39" w:rsidP="00757CC4">
      <w:pPr>
        <w:pStyle w:val="NormalWeb"/>
        <w:spacing w:before="0" w:beforeAutospacing="0" w:after="0" w:afterAutospacing="0"/>
        <w:rPr>
          <w:rFonts w:ascii="Arial" w:hAnsi="Arial" w:cs="Arial"/>
          <w:color w:val="000000"/>
          <w:sz w:val="22"/>
          <w:szCs w:val="22"/>
        </w:rPr>
      </w:pPr>
      <w:r>
        <w:rPr>
          <w:rFonts w:ascii="Arial" w:eastAsia="Arial" w:hAnsi="Arial" w:cs="Arial"/>
          <w:color w:val="000000"/>
          <w:sz w:val="22"/>
          <w:szCs w:val="22"/>
          <w:lang w:val="cy-GB"/>
        </w:rPr>
        <w:t>DAVINA FIORE, Cyfarwyddwr Llywodraethu a Gwasanaethau Cyfreithiol, Neuadd y Sir, Glanfa’r Iwerydd, Ffordd y Sgwner, Caerdydd, CF10 4UW</w:t>
      </w:r>
    </w:p>
    <w:p w14:paraId="621FCAAB" w14:textId="77777777" w:rsidR="00C86D39" w:rsidRDefault="00C86D39" w:rsidP="00C86D39"/>
    <w:p w14:paraId="191278DB" w14:textId="77777777" w:rsidR="00757CC4" w:rsidRDefault="00757CC4" w:rsidP="00C86D39"/>
    <w:p w14:paraId="1759B183" w14:textId="77777777" w:rsidR="00C86D39" w:rsidRDefault="00C86D39" w:rsidP="00B07CA1">
      <w:pPr>
        <w:pStyle w:val="NormalWeb"/>
        <w:spacing w:before="0" w:beforeAutospacing="0" w:after="0" w:afterAutospacing="0"/>
        <w:jc w:val="center"/>
        <w:rPr>
          <w:rFonts w:ascii="Arial" w:hAnsi="Arial" w:cs="Arial"/>
          <w:b/>
          <w:bCs/>
          <w:color w:val="000000"/>
          <w:sz w:val="22"/>
          <w:szCs w:val="22"/>
        </w:rPr>
      </w:pPr>
    </w:p>
    <w:p w14:paraId="68A96D62" w14:textId="77777777" w:rsidR="00757CC4" w:rsidRDefault="00757CC4" w:rsidP="00B07CA1">
      <w:pPr>
        <w:pStyle w:val="NormalWeb"/>
        <w:spacing w:before="0" w:beforeAutospacing="0" w:after="0" w:afterAutospacing="0"/>
        <w:jc w:val="center"/>
        <w:rPr>
          <w:rFonts w:ascii="Arial" w:hAnsi="Arial" w:cs="Arial"/>
          <w:b/>
          <w:bCs/>
          <w:color w:val="000000"/>
          <w:sz w:val="22"/>
          <w:szCs w:val="22"/>
        </w:rPr>
      </w:pPr>
    </w:p>
    <w:p w14:paraId="61C6D257" w14:textId="77777777" w:rsidR="00C86D39" w:rsidRDefault="00C86D39" w:rsidP="00B07CA1">
      <w:pPr>
        <w:pStyle w:val="NormalWeb"/>
        <w:spacing w:before="0" w:beforeAutospacing="0" w:after="0" w:afterAutospacing="0"/>
        <w:jc w:val="center"/>
        <w:rPr>
          <w:rFonts w:ascii="Arial" w:hAnsi="Arial" w:cs="Arial"/>
          <w:b/>
          <w:bCs/>
          <w:color w:val="000000"/>
          <w:sz w:val="22"/>
          <w:szCs w:val="22"/>
        </w:rPr>
      </w:pPr>
    </w:p>
    <w:p w14:paraId="698143C8" w14:textId="66FBB7CB" w:rsidR="00B07CA1" w:rsidRPr="00756B1A" w:rsidRDefault="00B07CA1" w:rsidP="00B07CA1">
      <w:pPr>
        <w:pStyle w:val="NormalWeb"/>
        <w:spacing w:before="0" w:beforeAutospacing="0" w:after="0" w:afterAutospacing="0"/>
        <w:jc w:val="center"/>
        <w:rPr>
          <w:rFonts w:ascii="Arial" w:hAnsi="Arial" w:cs="Arial"/>
          <w:b/>
          <w:bCs/>
          <w:color w:val="000000"/>
          <w:sz w:val="22"/>
          <w:szCs w:val="22"/>
        </w:rPr>
      </w:pPr>
      <w:r w:rsidRPr="00756B1A">
        <w:rPr>
          <w:rFonts w:ascii="Arial" w:hAnsi="Arial" w:cs="Arial"/>
          <w:b/>
          <w:bCs/>
          <w:color w:val="000000"/>
          <w:sz w:val="22"/>
          <w:szCs w:val="22"/>
        </w:rPr>
        <w:lastRenderedPageBreak/>
        <w:t>NOTICE OF PUBLIC PATH ORDER</w:t>
      </w:r>
    </w:p>
    <w:p w14:paraId="1F124C44" w14:textId="77777777" w:rsidR="00B07CA1" w:rsidRPr="00756B1A" w:rsidRDefault="00B07CA1" w:rsidP="00B07CA1">
      <w:pPr>
        <w:pStyle w:val="NormalWeb"/>
        <w:spacing w:before="0" w:beforeAutospacing="0" w:after="0" w:afterAutospacing="0"/>
        <w:jc w:val="center"/>
        <w:rPr>
          <w:rFonts w:ascii="Arial" w:hAnsi="Arial" w:cs="Arial"/>
          <w:b/>
          <w:bCs/>
          <w:color w:val="000000"/>
          <w:sz w:val="22"/>
          <w:szCs w:val="22"/>
        </w:rPr>
      </w:pPr>
      <w:r w:rsidRPr="00756B1A">
        <w:rPr>
          <w:rFonts w:ascii="Arial" w:hAnsi="Arial" w:cs="Arial"/>
          <w:b/>
          <w:bCs/>
          <w:color w:val="000000"/>
          <w:sz w:val="22"/>
          <w:szCs w:val="22"/>
        </w:rPr>
        <w:t>TOWN AND COUNTRY PLANNING ACT 1990, SECTION 257</w:t>
      </w:r>
    </w:p>
    <w:p w14:paraId="1C0482CE" w14:textId="77777777" w:rsidR="00B07CA1" w:rsidRDefault="00B07CA1" w:rsidP="00B07CA1">
      <w:pPr>
        <w:pStyle w:val="NormalWeb"/>
        <w:spacing w:before="0" w:beforeAutospacing="0" w:after="0" w:afterAutospacing="0"/>
        <w:jc w:val="center"/>
        <w:rPr>
          <w:rFonts w:ascii="Arial" w:hAnsi="Arial" w:cs="Arial"/>
          <w:b/>
          <w:bCs/>
          <w:color w:val="000000"/>
          <w:sz w:val="22"/>
          <w:szCs w:val="22"/>
        </w:rPr>
      </w:pPr>
      <w:r w:rsidRPr="00756B1A">
        <w:rPr>
          <w:rFonts w:ascii="Arial" w:hAnsi="Arial" w:cs="Arial"/>
          <w:b/>
          <w:bCs/>
          <w:color w:val="000000"/>
          <w:sz w:val="22"/>
          <w:szCs w:val="22"/>
        </w:rPr>
        <w:t>AND PARAGRAPH 1 OF SCHEDULE 14</w:t>
      </w:r>
    </w:p>
    <w:p w14:paraId="741AD1DB" w14:textId="77777777" w:rsidR="00B07CA1" w:rsidRPr="00756B1A" w:rsidRDefault="00B07CA1" w:rsidP="00B07CA1">
      <w:pPr>
        <w:pStyle w:val="NormalWeb"/>
        <w:spacing w:before="0" w:beforeAutospacing="0" w:after="0" w:afterAutospacing="0"/>
        <w:jc w:val="center"/>
        <w:rPr>
          <w:rFonts w:ascii="Arial" w:hAnsi="Arial" w:cs="Arial"/>
          <w:b/>
          <w:bCs/>
          <w:color w:val="000000"/>
          <w:sz w:val="22"/>
          <w:szCs w:val="22"/>
        </w:rPr>
      </w:pPr>
    </w:p>
    <w:p w14:paraId="27C0A399" w14:textId="22D119BF" w:rsidR="00B07CA1" w:rsidRPr="00756B1A" w:rsidRDefault="00B07CA1" w:rsidP="00757CC4">
      <w:pPr>
        <w:pStyle w:val="NormalWeb"/>
        <w:spacing w:before="0" w:beforeAutospacing="0" w:after="0" w:afterAutospacing="0"/>
        <w:jc w:val="center"/>
        <w:rPr>
          <w:rFonts w:ascii="Arial" w:hAnsi="Arial" w:cs="Arial"/>
          <w:b/>
          <w:bCs/>
          <w:color w:val="000000"/>
          <w:sz w:val="22"/>
          <w:szCs w:val="22"/>
        </w:rPr>
      </w:pPr>
      <w:r w:rsidRPr="00756B1A">
        <w:rPr>
          <w:rFonts w:ascii="Arial" w:hAnsi="Arial" w:cs="Arial"/>
          <w:b/>
          <w:bCs/>
          <w:color w:val="000000"/>
          <w:sz w:val="22"/>
          <w:szCs w:val="22"/>
        </w:rPr>
        <w:t>THE COUNTY COUNCIL OF THE CITY AND COUNTY OF CARDIFF</w:t>
      </w:r>
      <w:r w:rsidR="00757CC4">
        <w:rPr>
          <w:rFonts w:ascii="Arial" w:hAnsi="Arial" w:cs="Arial"/>
          <w:b/>
          <w:bCs/>
          <w:color w:val="000000"/>
          <w:sz w:val="22"/>
          <w:szCs w:val="22"/>
        </w:rPr>
        <w:t xml:space="preserve"> </w:t>
      </w:r>
      <w:r w:rsidRPr="00756B1A">
        <w:rPr>
          <w:rFonts w:ascii="Arial" w:hAnsi="Arial" w:cs="Arial"/>
          <w:b/>
          <w:bCs/>
          <w:color w:val="000000"/>
          <w:sz w:val="22"/>
          <w:szCs w:val="22"/>
        </w:rPr>
        <w:t>(FOOTPATH</w:t>
      </w:r>
      <w:r w:rsidR="00A27FC3">
        <w:rPr>
          <w:rFonts w:ascii="Arial" w:hAnsi="Arial" w:cs="Arial"/>
          <w:b/>
          <w:bCs/>
          <w:color w:val="000000"/>
          <w:sz w:val="22"/>
          <w:szCs w:val="22"/>
        </w:rPr>
        <w:t xml:space="preserve"> LISVANE 28,</w:t>
      </w:r>
      <w:r w:rsidRPr="00756B1A">
        <w:rPr>
          <w:rFonts w:ascii="Arial" w:hAnsi="Arial" w:cs="Arial"/>
          <w:b/>
          <w:bCs/>
          <w:color w:val="000000"/>
          <w:sz w:val="22"/>
          <w:szCs w:val="22"/>
        </w:rPr>
        <w:t xml:space="preserve"> CARDIFF) DIVERSION ORDER 20</w:t>
      </w:r>
      <w:r w:rsidR="00A27FC3">
        <w:rPr>
          <w:rFonts w:ascii="Arial" w:hAnsi="Arial" w:cs="Arial"/>
          <w:b/>
          <w:bCs/>
          <w:color w:val="000000"/>
          <w:sz w:val="22"/>
          <w:szCs w:val="22"/>
        </w:rPr>
        <w:t>23</w:t>
      </w:r>
    </w:p>
    <w:p w14:paraId="2450E82B" w14:textId="23720B3F" w:rsidR="00B07CA1" w:rsidRPr="00756B1A" w:rsidRDefault="00B07CA1" w:rsidP="00B07CA1">
      <w:pPr>
        <w:pStyle w:val="NormalWeb"/>
        <w:rPr>
          <w:rFonts w:ascii="Arial" w:hAnsi="Arial" w:cs="Arial"/>
          <w:color w:val="000000"/>
          <w:sz w:val="22"/>
          <w:szCs w:val="22"/>
        </w:rPr>
      </w:pPr>
      <w:r w:rsidRPr="00756B1A">
        <w:rPr>
          <w:rFonts w:ascii="Arial" w:hAnsi="Arial" w:cs="Arial"/>
          <w:color w:val="000000"/>
          <w:sz w:val="22"/>
          <w:szCs w:val="22"/>
        </w:rPr>
        <w:t xml:space="preserve">The above Order </w:t>
      </w:r>
      <w:proofErr w:type="gramStart"/>
      <w:r w:rsidRPr="00756B1A">
        <w:rPr>
          <w:rFonts w:ascii="Arial" w:hAnsi="Arial" w:cs="Arial"/>
          <w:color w:val="000000"/>
          <w:sz w:val="22"/>
          <w:szCs w:val="22"/>
        </w:rPr>
        <w:t>was made</w:t>
      </w:r>
      <w:proofErr w:type="gramEnd"/>
      <w:r w:rsidRPr="00756B1A">
        <w:rPr>
          <w:rFonts w:ascii="Arial" w:hAnsi="Arial" w:cs="Arial"/>
          <w:color w:val="000000"/>
          <w:sz w:val="22"/>
          <w:szCs w:val="22"/>
        </w:rPr>
        <w:t xml:space="preserve"> on </w:t>
      </w:r>
      <w:r w:rsidR="00C86D39">
        <w:rPr>
          <w:rFonts w:ascii="Arial" w:hAnsi="Arial" w:cs="Arial"/>
          <w:color w:val="000000"/>
          <w:sz w:val="22"/>
          <w:szCs w:val="22"/>
        </w:rPr>
        <w:t>1</w:t>
      </w:r>
      <w:r w:rsidR="00B124FB">
        <w:rPr>
          <w:rFonts w:ascii="Arial" w:hAnsi="Arial" w:cs="Arial"/>
          <w:color w:val="000000"/>
          <w:sz w:val="22"/>
          <w:szCs w:val="22"/>
        </w:rPr>
        <w:t>9</w:t>
      </w:r>
      <w:r w:rsidR="00C86D39" w:rsidRPr="00C86D39">
        <w:rPr>
          <w:rFonts w:ascii="Arial" w:hAnsi="Arial" w:cs="Arial"/>
          <w:color w:val="000000"/>
          <w:sz w:val="22"/>
          <w:szCs w:val="22"/>
          <w:vertAlign w:val="superscript"/>
        </w:rPr>
        <w:t>th</w:t>
      </w:r>
      <w:r w:rsidR="00C86D39">
        <w:rPr>
          <w:rFonts w:ascii="Arial" w:hAnsi="Arial" w:cs="Arial"/>
          <w:color w:val="000000"/>
          <w:sz w:val="22"/>
          <w:szCs w:val="22"/>
        </w:rPr>
        <w:t xml:space="preserve"> May 2023.</w:t>
      </w:r>
      <w:r w:rsidRPr="00756B1A">
        <w:rPr>
          <w:rFonts w:ascii="Arial" w:hAnsi="Arial" w:cs="Arial"/>
          <w:color w:val="000000"/>
          <w:sz w:val="22"/>
          <w:szCs w:val="22"/>
        </w:rPr>
        <w:t xml:space="preserve"> The effect of the Order will be to stop up the public footpath as described in Part 1 of the Schedule below and create an alternative path as described in Part 2 of the said Schedule and as shown on the Order plan.</w:t>
      </w:r>
    </w:p>
    <w:p w14:paraId="4EE78D51" w14:textId="15B896CD" w:rsidR="00B07CA1" w:rsidRPr="00CC59B1" w:rsidRDefault="00B07CA1" w:rsidP="00B07CA1">
      <w:pPr>
        <w:pStyle w:val="NormalWeb"/>
        <w:rPr>
          <w:rFonts w:ascii="Arial" w:hAnsi="Arial" w:cs="Arial"/>
          <w:color w:val="000000"/>
          <w:sz w:val="22"/>
          <w:szCs w:val="22"/>
        </w:rPr>
      </w:pPr>
      <w:r w:rsidRPr="00CC59B1">
        <w:rPr>
          <w:rFonts w:ascii="Arial" w:hAnsi="Arial" w:cs="Arial"/>
          <w:color w:val="000000"/>
          <w:sz w:val="22"/>
          <w:szCs w:val="22"/>
        </w:rPr>
        <w:t xml:space="preserve">A copy of the Order and the Order map are available </w:t>
      </w:r>
      <w:r w:rsidRPr="00CC59B1">
        <w:rPr>
          <w:rFonts w:ascii="Arial" w:hAnsi="Arial" w:cs="Arial"/>
          <w:color w:val="000000"/>
          <w:sz w:val="22"/>
          <w:szCs w:val="22"/>
          <w:lang w:val="en-US"/>
        </w:rPr>
        <w:t>by sending an email request to</w:t>
      </w:r>
      <w:r w:rsidR="00A27FC3">
        <w:t xml:space="preserve"> </w:t>
      </w:r>
      <w:r w:rsidR="00A27FC3" w:rsidRPr="00C86D39">
        <w:rPr>
          <w:rFonts w:ascii="Arial" w:hAnsi="Arial" w:cs="Arial"/>
          <w:sz w:val="22"/>
          <w:szCs w:val="22"/>
        </w:rPr>
        <w:t>Amber.Shanahan@cardiff.gov.uk</w:t>
      </w:r>
      <w:r w:rsidRPr="00A27FC3">
        <w:rPr>
          <w:rFonts w:ascii="Arial" w:hAnsi="Arial" w:cs="Arial"/>
          <w:color w:val="000000"/>
          <w:sz w:val="22"/>
          <w:szCs w:val="22"/>
        </w:rPr>
        <w:t>.</w:t>
      </w:r>
      <w:r w:rsidRPr="00CC59B1">
        <w:rPr>
          <w:rFonts w:ascii="Arial" w:hAnsi="Arial" w:cs="Arial"/>
          <w:color w:val="000000"/>
          <w:sz w:val="22"/>
          <w:szCs w:val="22"/>
        </w:rPr>
        <w:t xml:space="preserve">  Copies of the Order and plan are also available on request by writing to the address below.   A copy of the Order and plan may be seen Monday to Saturday (except Bank holidays) at Cardiff Central Library, The Hayes, Cardiff CF10 1FL during normal office hours. A copy of the Order and plan </w:t>
      </w:r>
      <w:proofErr w:type="gramStart"/>
      <w:r w:rsidRPr="00CC59B1">
        <w:rPr>
          <w:rFonts w:ascii="Arial" w:hAnsi="Arial" w:cs="Arial"/>
          <w:color w:val="000000"/>
          <w:sz w:val="22"/>
          <w:szCs w:val="22"/>
        </w:rPr>
        <w:t>may be provided</w:t>
      </w:r>
      <w:proofErr w:type="gramEnd"/>
      <w:r w:rsidRPr="00CC59B1">
        <w:rPr>
          <w:rFonts w:ascii="Arial" w:hAnsi="Arial" w:cs="Arial"/>
          <w:color w:val="000000"/>
          <w:sz w:val="22"/>
          <w:szCs w:val="22"/>
        </w:rPr>
        <w:t xml:space="preserve"> on request from the library. </w:t>
      </w:r>
    </w:p>
    <w:p w14:paraId="24253225" w14:textId="252716D4" w:rsidR="00B07CA1" w:rsidRPr="00756B1A" w:rsidRDefault="00B07CA1" w:rsidP="00B07CA1">
      <w:pPr>
        <w:pStyle w:val="NormalWeb"/>
        <w:rPr>
          <w:rFonts w:ascii="Arial" w:hAnsi="Arial" w:cs="Arial"/>
          <w:color w:val="000000"/>
          <w:sz w:val="22"/>
          <w:szCs w:val="22"/>
        </w:rPr>
      </w:pPr>
      <w:r w:rsidRPr="00756B1A">
        <w:rPr>
          <w:rFonts w:ascii="Arial" w:hAnsi="Arial" w:cs="Arial"/>
          <w:color w:val="000000"/>
          <w:sz w:val="22"/>
          <w:szCs w:val="22"/>
        </w:rPr>
        <w:t xml:space="preserve">Any representation about or objection to the Order may be sent or delivered in writing addressed to the Director of Governance &amp; Legal Services of the County Council of the City and County of Cardiff, County Hall, Atlantic Wharf, Cardiff CF10 4UW or sent by email to: </w:t>
      </w:r>
      <w:r w:rsidR="00A27FC3">
        <w:rPr>
          <w:rFonts w:ascii="Arial" w:hAnsi="Arial" w:cs="Arial"/>
          <w:color w:val="000000"/>
          <w:sz w:val="22"/>
          <w:szCs w:val="22"/>
        </w:rPr>
        <w:t>Amber.Shanahan</w:t>
      </w:r>
      <w:r w:rsidRPr="00756B1A">
        <w:rPr>
          <w:rFonts w:ascii="Arial" w:hAnsi="Arial" w:cs="Arial"/>
          <w:color w:val="000000"/>
          <w:sz w:val="22"/>
          <w:szCs w:val="22"/>
        </w:rPr>
        <w:t xml:space="preserve">@cardiff.gov.uk (quoting reference </w:t>
      </w:r>
      <w:r w:rsidR="00A27FC3">
        <w:rPr>
          <w:rFonts w:ascii="Arial" w:hAnsi="Arial" w:cs="Arial"/>
          <w:color w:val="000000"/>
          <w:sz w:val="22"/>
          <w:szCs w:val="22"/>
        </w:rPr>
        <w:t>(AES/254439)</w:t>
      </w:r>
      <w:r w:rsidRPr="00756B1A">
        <w:rPr>
          <w:rFonts w:ascii="Arial" w:hAnsi="Arial" w:cs="Arial"/>
          <w:color w:val="000000"/>
          <w:sz w:val="22"/>
          <w:szCs w:val="22"/>
        </w:rPr>
        <w:t xml:space="preserve"> not later than </w:t>
      </w:r>
      <w:r w:rsidR="00C86D39">
        <w:rPr>
          <w:rFonts w:ascii="Arial" w:hAnsi="Arial" w:cs="Arial"/>
          <w:color w:val="000000"/>
          <w:sz w:val="22"/>
          <w:szCs w:val="22"/>
        </w:rPr>
        <w:t>24</w:t>
      </w:r>
      <w:r w:rsidR="00C86D39" w:rsidRPr="00C86D39">
        <w:rPr>
          <w:rFonts w:ascii="Arial" w:hAnsi="Arial" w:cs="Arial"/>
          <w:color w:val="000000"/>
          <w:sz w:val="22"/>
          <w:szCs w:val="22"/>
          <w:vertAlign w:val="superscript"/>
        </w:rPr>
        <w:t>th</w:t>
      </w:r>
      <w:r w:rsidR="00C86D39">
        <w:rPr>
          <w:rFonts w:ascii="Arial" w:hAnsi="Arial" w:cs="Arial"/>
          <w:color w:val="000000"/>
          <w:sz w:val="22"/>
          <w:szCs w:val="22"/>
        </w:rPr>
        <w:t xml:space="preserve"> June 2023</w:t>
      </w:r>
      <w:r w:rsidRPr="00756B1A">
        <w:rPr>
          <w:rFonts w:ascii="Arial" w:hAnsi="Arial" w:cs="Arial"/>
          <w:color w:val="000000"/>
          <w:sz w:val="22"/>
          <w:szCs w:val="22"/>
        </w:rPr>
        <w:t xml:space="preserve">. Please state the grounds on which it </w:t>
      </w:r>
      <w:proofErr w:type="gramStart"/>
      <w:r w:rsidRPr="00756B1A">
        <w:rPr>
          <w:rFonts w:ascii="Arial" w:hAnsi="Arial" w:cs="Arial"/>
          <w:color w:val="000000"/>
          <w:sz w:val="22"/>
          <w:szCs w:val="22"/>
        </w:rPr>
        <w:t>is made</w:t>
      </w:r>
      <w:proofErr w:type="gramEnd"/>
      <w:r w:rsidRPr="00756B1A">
        <w:rPr>
          <w:rFonts w:ascii="Arial" w:hAnsi="Arial" w:cs="Arial"/>
          <w:color w:val="000000"/>
          <w:sz w:val="22"/>
          <w:szCs w:val="22"/>
        </w:rPr>
        <w:t>.</w:t>
      </w:r>
    </w:p>
    <w:p w14:paraId="4201877D" w14:textId="444F0B8F" w:rsidR="00B07CA1" w:rsidRPr="00756B1A" w:rsidRDefault="00B07CA1" w:rsidP="00B07CA1">
      <w:pPr>
        <w:pStyle w:val="NormalWeb"/>
        <w:rPr>
          <w:rFonts w:ascii="Arial" w:hAnsi="Arial" w:cs="Arial"/>
          <w:color w:val="000000"/>
          <w:sz w:val="22"/>
          <w:szCs w:val="22"/>
        </w:rPr>
      </w:pPr>
      <w:r w:rsidRPr="00756B1A">
        <w:rPr>
          <w:rFonts w:ascii="Arial" w:hAnsi="Arial" w:cs="Arial"/>
          <w:color w:val="000000"/>
          <w:sz w:val="22"/>
          <w:szCs w:val="22"/>
        </w:rPr>
        <w:t>The Council welcomes correspondence in English and Welsh and we will ensure that we communicate with you in the language of your choice, whether that’s English, Welsh or bilingual as long as you let us know which you prefer. Please contact LisaEvans@cardiff.gov.uk to register your language choice. Corresponding in Welsh will not lead to any delay</w:t>
      </w:r>
    </w:p>
    <w:p w14:paraId="4FB79C47" w14:textId="77777777" w:rsidR="00B07CA1" w:rsidRPr="00756B1A" w:rsidRDefault="00B07CA1" w:rsidP="00B07CA1">
      <w:pPr>
        <w:pStyle w:val="NormalWeb"/>
        <w:rPr>
          <w:rFonts w:ascii="Arial" w:hAnsi="Arial" w:cs="Arial"/>
          <w:color w:val="000000"/>
          <w:sz w:val="22"/>
          <w:szCs w:val="22"/>
        </w:rPr>
      </w:pPr>
      <w:r w:rsidRPr="00756B1A">
        <w:rPr>
          <w:rFonts w:ascii="Arial" w:hAnsi="Arial" w:cs="Arial"/>
          <w:color w:val="000000"/>
          <w:sz w:val="22"/>
          <w:szCs w:val="22"/>
        </w:rPr>
        <w:t xml:space="preserve">If no such representations or objections </w:t>
      </w:r>
      <w:proofErr w:type="gramStart"/>
      <w:r w:rsidRPr="00756B1A">
        <w:rPr>
          <w:rFonts w:ascii="Arial" w:hAnsi="Arial" w:cs="Arial"/>
          <w:color w:val="000000"/>
          <w:sz w:val="22"/>
          <w:szCs w:val="22"/>
        </w:rPr>
        <w:t>are duly made</w:t>
      </w:r>
      <w:proofErr w:type="gramEnd"/>
      <w:r w:rsidRPr="00756B1A">
        <w:rPr>
          <w:rFonts w:ascii="Arial" w:hAnsi="Arial" w:cs="Arial"/>
          <w:color w:val="000000"/>
          <w:sz w:val="22"/>
          <w:szCs w:val="22"/>
        </w:rPr>
        <w:t xml:space="preserve">, or if any so made are withdrawn, the County Council of the City and County of Cardiff may itself confirm the Order as an unopposed Order. If the Order </w:t>
      </w:r>
      <w:proofErr w:type="gramStart"/>
      <w:r w:rsidRPr="00756B1A">
        <w:rPr>
          <w:rFonts w:ascii="Arial" w:hAnsi="Arial" w:cs="Arial"/>
          <w:color w:val="000000"/>
          <w:sz w:val="22"/>
          <w:szCs w:val="22"/>
        </w:rPr>
        <w:t>is sent</w:t>
      </w:r>
      <w:proofErr w:type="gramEnd"/>
      <w:r w:rsidRPr="00756B1A">
        <w:rPr>
          <w:rFonts w:ascii="Arial" w:hAnsi="Arial" w:cs="Arial"/>
          <w:color w:val="000000"/>
          <w:sz w:val="22"/>
          <w:szCs w:val="22"/>
        </w:rPr>
        <w:t xml:space="preserve"> to the </w:t>
      </w:r>
      <w:r>
        <w:rPr>
          <w:rFonts w:ascii="Arial" w:hAnsi="Arial" w:cs="Arial"/>
          <w:color w:val="000000"/>
          <w:sz w:val="22"/>
          <w:szCs w:val="22"/>
        </w:rPr>
        <w:t>Welsh Government</w:t>
      </w:r>
      <w:r w:rsidRPr="00756B1A">
        <w:rPr>
          <w:rFonts w:ascii="Arial" w:hAnsi="Arial" w:cs="Arial"/>
          <w:color w:val="000000"/>
          <w:sz w:val="22"/>
          <w:szCs w:val="22"/>
        </w:rPr>
        <w:t xml:space="preserve"> for confirmation, any representations or objections which have not been withdrawn will be sent with the Order.</w:t>
      </w:r>
    </w:p>
    <w:p w14:paraId="51F32FC6" w14:textId="77777777" w:rsidR="00B07CA1" w:rsidRPr="00756B1A" w:rsidRDefault="00B07CA1" w:rsidP="00B07CA1">
      <w:pPr>
        <w:pStyle w:val="NormalWeb"/>
        <w:jc w:val="center"/>
        <w:rPr>
          <w:rFonts w:ascii="Arial" w:hAnsi="Arial" w:cs="Arial"/>
          <w:b/>
          <w:bCs/>
          <w:color w:val="000000"/>
          <w:sz w:val="22"/>
          <w:szCs w:val="22"/>
        </w:rPr>
      </w:pPr>
      <w:r w:rsidRPr="00756B1A">
        <w:rPr>
          <w:rFonts w:ascii="Arial" w:hAnsi="Arial" w:cs="Arial"/>
          <w:b/>
          <w:bCs/>
          <w:color w:val="000000"/>
          <w:sz w:val="22"/>
          <w:szCs w:val="22"/>
        </w:rPr>
        <w:t>SCHEDULE</w:t>
      </w:r>
    </w:p>
    <w:p w14:paraId="797CB2EA" w14:textId="77777777" w:rsidR="00B07CA1" w:rsidRPr="00756B1A" w:rsidRDefault="00B07CA1" w:rsidP="00B07CA1">
      <w:pPr>
        <w:pStyle w:val="NormalWeb"/>
        <w:rPr>
          <w:rFonts w:ascii="Arial" w:hAnsi="Arial" w:cs="Arial"/>
          <w:b/>
          <w:bCs/>
          <w:color w:val="000000"/>
          <w:sz w:val="22"/>
          <w:szCs w:val="22"/>
        </w:rPr>
      </w:pPr>
      <w:r w:rsidRPr="00756B1A">
        <w:rPr>
          <w:rFonts w:ascii="Arial" w:hAnsi="Arial" w:cs="Arial"/>
          <w:b/>
          <w:bCs/>
          <w:color w:val="000000"/>
          <w:sz w:val="22"/>
          <w:szCs w:val="22"/>
        </w:rPr>
        <w:t>Part 1 – Description of site of existing path</w:t>
      </w:r>
    </w:p>
    <w:p w14:paraId="1756BC1F" w14:textId="77777777" w:rsidR="00AB7DC3" w:rsidRDefault="00AB7DC3" w:rsidP="00AB7DC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Footpath commences at its junction with St Mellon’s Road. Footpath to </w:t>
      </w:r>
      <w:proofErr w:type="gramStart"/>
      <w:r>
        <w:rPr>
          <w:rStyle w:val="normaltextrun"/>
          <w:rFonts w:ascii="Arial" w:hAnsi="Arial" w:cs="Arial"/>
          <w:sz w:val="22"/>
          <w:szCs w:val="22"/>
        </w:rPr>
        <w:t>be stopped up</w:t>
      </w:r>
      <w:proofErr w:type="gramEnd"/>
      <w:r>
        <w:rPr>
          <w:rStyle w:val="normaltextrun"/>
          <w:rFonts w:ascii="Arial" w:hAnsi="Arial" w:cs="Arial"/>
          <w:sz w:val="22"/>
          <w:szCs w:val="22"/>
        </w:rPr>
        <w:t xml:space="preserve"> is from Point B (ST </w:t>
      </w:r>
      <w:r w:rsidRPr="00F17191">
        <w:rPr>
          <w:rStyle w:val="normaltextrun"/>
          <w:rFonts w:ascii="Arial" w:hAnsi="Arial" w:cs="Arial"/>
          <w:sz w:val="22"/>
          <w:szCs w:val="22"/>
        </w:rPr>
        <w:t>1927 830</w:t>
      </w:r>
      <w:r>
        <w:rPr>
          <w:rStyle w:val="normaltextrun"/>
          <w:rFonts w:ascii="Arial" w:hAnsi="Arial" w:cs="Arial"/>
          <w:sz w:val="22"/>
          <w:szCs w:val="22"/>
        </w:rPr>
        <w:t>6) heading across the field in a northerly direction to terminate at Point A (ST</w:t>
      </w:r>
      <w:r w:rsidRPr="00773F38">
        <w:t xml:space="preserve"> </w:t>
      </w:r>
      <w:r w:rsidRPr="00773F38">
        <w:rPr>
          <w:rStyle w:val="normaltextrun"/>
          <w:rFonts w:ascii="Arial" w:hAnsi="Arial" w:cs="Arial"/>
          <w:sz w:val="22"/>
          <w:szCs w:val="22"/>
        </w:rPr>
        <w:t>1936 8327</w:t>
      </w:r>
      <w:r>
        <w:rPr>
          <w:rStyle w:val="normaltextrun"/>
          <w:rFonts w:ascii="Arial" w:hAnsi="Arial" w:cs="Arial"/>
          <w:sz w:val="22"/>
          <w:szCs w:val="22"/>
        </w:rPr>
        <w:t>).</w:t>
      </w:r>
      <w:r>
        <w:rPr>
          <w:rStyle w:val="eop"/>
          <w:rFonts w:ascii="Arial" w:hAnsi="Arial" w:cs="Arial"/>
          <w:sz w:val="22"/>
          <w:szCs w:val="22"/>
        </w:rPr>
        <w:t> </w:t>
      </w:r>
    </w:p>
    <w:p w14:paraId="757BAC3A" w14:textId="77777777" w:rsidR="00AB7DC3" w:rsidRDefault="00AB7DC3" w:rsidP="00AB7DC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48B2B67" w14:textId="77777777" w:rsidR="00AB7DC3" w:rsidRDefault="00AB7DC3" w:rsidP="00AB7DC3">
      <w:pPr>
        <w:pStyle w:val="paragraph"/>
        <w:spacing w:before="0" w:beforeAutospacing="0" w:after="0" w:afterAutospacing="0"/>
        <w:textAlignment w:val="baseline"/>
        <w:rPr>
          <w:rFonts w:ascii="Segoe UI" w:hAnsi="Segoe UI" w:cs="Segoe UI"/>
          <w:sz w:val="18"/>
          <w:szCs w:val="18"/>
        </w:rPr>
      </w:pPr>
      <w:r w:rsidRPr="00A27FC3">
        <w:rPr>
          <w:rStyle w:val="normaltextrun"/>
          <w:rFonts w:ascii="Arial" w:hAnsi="Arial" w:cs="Arial"/>
          <w:sz w:val="22"/>
          <w:szCs w:val="22"/>
        </w:rPr>
        <w:t xml:space="preserve">Length of path to </w:t>
      </w:r>
      <w:proofErr w:type="gramStart"/>
      <w:r w:rsidRPr="00A27FC3">
        <w:rPr>
          <w:rStyle w:val="normaltextrun"/>
          <w:rFonts w:ascii="Arial" w:hAnsi="Arial" w:cs="Arial"/>
          <w:sz w:val="22"/>
          <w:szCs w:val="22"/>
        </w:rPr>
        <w:t>be stopped up</w:t>
      </w:r>
      <w:proofErr w:type="gramEnd"/>
      <w:r>
        <w:rPr>
          <w:rStyle w:val="normaltextrun"/>
          <w:rFonts w:ascii="Arial" w:hAnsi="Arial" w:cs="Arial"/>
          <w:b/>
          <w:bCs/>
          <w:sz w:val="22"/>
          <w:szCs w:val="22"/>
        </w:rPr>
        <w:t>:</w:t>
      </w:r>
      <w:r>
        <w:rPr>
          <w:rStyle w:val="normaltextrun"/>
          <w:rFonts w:ascii="Arial" w:hAnsi="Arial" w:cs="Arial"/>
          <w:sz w:val="22"/>
          <w:szCs w:val="22"/>
        </w:rPr>
        <w:t xml:space="preserve"> 237m</w:t>
      </w:r>
      <w:r w:rsidRPr="00A27FC3">
        <w:rPr>
          <w:rStyle w:val="tabchar"/>
          <w:rFonts w:ascii="Calibri" w:hAnsi="Calibri" w:cs="Calibri"/>
          <w:sz w:val="22"/>
          <w:szCs w:val="22"/>
        </w:rPr>
        <w:tab/>
      </w:r>
      <w:r w:rsidRPr="00A27FC3">
        <w:rPr>
          <w:rStyle w:val="tabchar"/>
          <w:rFonts w:ascii="Calibri" w:hAnsi="Calibri" w:cs="Calibri"/>
          <w:sz w:val="22"/>
          <w:szCs w:val="22"/>
        </w:rPr>
        <w:tab/>
      </w:r>
      <w:r w:rsidRPr="00A27FC3">
        <w:rPr>
          <w:rStyle w:val="normaltextrun"/>
          <w:rFonts w:ascii="Arial" w:hAnsi="Arial" w:cs="Arial"/>
          <w:sz w:val="22"/>
          <w:szCs w:val="22"/>
        </w:rPr>
        <w:t>Width of path:</w:t>
      </w:r>
      <w:r>
        <w:rPr>
          <w:rStyle w:val="normaltextrun"/>
          <w:rFonts w:ascii="Arial" w:hAnsi="Arial" w:cs="Arial"/>
          <w:sz w:val="22"/>
          <w:szCs w:val="22"/>
        </w:rPr>
        <w:t xml:space="preserve"> undefined</w:t>
      </w:r>
    </w:p>
    <w:p w14:paraId="32615616" w14:textId="77777777" w:rsidR="00B07CA1" w:rsidRPr="00756B1A" w:rsidRDefault="00B07CA1" w:rsidP="00B07CA1">
      <w:pPr>
        <w:pStyle w:val="NormalWeb"/>
        <w:rPr>
          <w:rFonts w:ascii="Arial" w:hAnsi="Arial" w:cs="Arial"/>
          <w:b/>
          <w:bCs/>
          <w:color w:val="000000"/>
          <w:sz w:val="22"/>
          <w:szCs w:val="22"/>
        </w:rPr>
      </w:pPr>
      <w:r w:rsidRPr="00756B1A">
        <w:rPr>
          <w:rFonts w:ascii="Arial" w:hAnsi="Arial" w:cs="Arial"/>
          <w:b/>
          <w:bCs/>
          <w:color w:val="000000"/>
          <w:sz w:val="22"/>
          <w:szCs w:val="22"/>
        </w:rPr>
        <w:t>Part 2 – Description of site of alternative path</w:t>
      </w:r>
    </w:p>
    <w:p w14:paraId="6E4D6CE2" w14:textId="77777777" w:rsidR="00AB7DC3" w:rsidRDefault="00AB7DC3" w:rsidP="00AB7DC3">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Footpath commences at Cefn Mably Road and enters the field. Within the field at Point A </w:t>
      </w:r>
      <w:r w:rsidRPr="00773F38">
        <w:rPr>
          <w:rStyle w:val="normaltextrun"/>
          <w:rFonts w:ascii="Arial" w:hAnsi="Arial" w:cs="Arial"/>
          <w:sz w:val="22"/>
          <w:szCs w:val="22"/>
        </w:rPr>
        <w:t>(ST 1936 8327</w:t>
      </w:r>
      <w:r>
        <w:rPr>
          <w:rStyle w:val="normaltextrun"/>
          <w:rFonts w:ascii="Arial" w:hAnsi="Arial" w:cs="Arial"/>
          <w:sz w:val="22"/>
          <w:szCs w:val="22"/>
        </w:rPr>
        <w:t>) the footpath heads in an easterly direction for 15m to Point C (ST 1937 8326), then in a southerly direction for 197m, before heading in a westerly direction for approximately 42m and finally in a southerly direction for 17m to terminate at its junction with St Mellons Road, Point B (ST</w:t>
      </w:r>
      <w:r w:rsidRPr="00B50041">
        <w:t xml:space="preserve"> </w:t>
      </w:r>
      <w:r w:rsidRPr="00B50041">
        <w:rPr>
          <w:rStyle w:val="normaltextrun"/>
          <w:rFonts w:ascii="Arial" w:hAnsi="Arial" w:cs="Arial"/>
          <w:sz w:val="22"/>
          <w:szCs w:val="22"/>
        </w:rPr>
        <w:t>1927 8306</w:t>
      </w:r>
      <w:r>
        <w:rPr>
          <w:rStyle w:val="normaltextrun"/>
          <w:rFonts w:ascii="Arial" w:hAnsi="Arial" w:cs="Arial"/>
          <w:sz w:val="22"/>
          <w:szCs w:val="22"/>
        </w:rPr>
        <w:t xml:space="preserve">). </w:t>
      </w:r>
    </w:p>
    <w:p w14:paraId="2B571609" w14:textId="77777777" w:rsidR="00AB7DC3" w:rsidRDefault="00AB7DC3" w:rsidP="00AB7DC3">
      <w:pPr>
        <w:pStyle w:val="paragraph"/>
        <w:spacing w:before="0" w:beforeAutospacing="0" w:after="0" w:afterAutospacing="0"/>
        <w:textAlignment w:val="baseline"/>
        <w:rPr>
          <w:rStyle w:val="normaltextrun"/>
          <w:rFonts w:ascii="Arial" w:hAnsi="Arial" w:cs="Arial"/>
          <w:b/>
          <w:bCs/>
          <w:sz w:val="22"/>
          <w:szCs w:val="22"/>
        </w:rPr>
      </w:pPr>
    </w:p>
    <w:p w14:paraId="46F51B87" w14:textId="77777777" w:rsidR="00AB7DC3" w:rsidRPr="00A27FC3" w:rsidRDefault="00AB7DC3" w:rsidP="00AB7DC3">
      <w:pPr>
        <w:pStyle w:val="paragraph"/>
        <w:spacing w:before="0" w:beforeAutospacing="0" w:after="0" w:afterAutospacing="0"/>
        <w:textAlignment w:val="baseline"/>
        <w:rPr>
          <w:rFonts w:ascii="Segoe UI" w:hAnsi="Segoe UI" w:cs="Segoe UI"/>
          <w:sz w:val="18"/>
          <w:szCs w:val="18"/>
        </w:rPr>
      </w:pPr>
      <w:r w:rsidRPr="00A27FC3">
        <w:rPr>
          <w:rStyle w:val="normaltextrun"/>
          <w:rFonts w:ascii="Arial" w:hAnsi="Arial" w:cs="Arial"/>
          <w:sz w:val="22"/>
          <w:szCs w:val="22"/>
        </w:rPr>
        <w:t xml:space="preserve">Length of path to </w:t>
      </w:r>
      <w:proofErr w:type="gramStart"/>
      <w:r w:rsidRPr="00A27FC3">
        <w:rPr>
          <w:rStyle w:val="normaltextrun"/>
          <w:rFonts w:ascii="Arial" w:hAnsi="Arial" w:cs="Arial"/>
          <w:sz w:val="22"/>
          <w:szCs w:val="22"/>
        </w:rPr>
        <w:t>be created</w:t>
      </w:r>
      <w:proofErr w:type="gramEnd"/>
      <w:r w:rsidRPr="00A27FC3">
        <w:rPr>
          <w:rStyle w:val="normaltextrun"/>
          <w:rFonts w:ascii="Arial" w:hAnsi="Arial" w:cs="Arial"/>
          <w:sz w:val="22"/>
          <w:szCs w:val="22"/>
        </w:rPr>
        <w:t xml:space="preserve">: </w:t>
      </w:r>
      <w:r>
        <w:rPr>
          <w:rStyle w:val="normaltextrun"/>
          <w:rFonts w:ascii="Arial" w:hAnsi="Arial" w:cs="Arial"/>
          <w:sz w:val="22"/>
          <w:szCs w:val="22"/>
        </w:rPr>
        <w:t>290</w:t>
      </w:r>
      <w:r w:rsidRPr="00A27FC3">
        <w:rPr>
          <w:rStyle w:val="normaltextrun"/>
          <w:rFonts w:ascii="Arial" w:hAnsi="Arial" w:cs="Arial"/>
          <w:sz w:val="22"/>
          <w:szCs w:val="22"/>
        </w:rPr>
        <w:t>m</w:t>
      </w:r>
      <w:r w:rsidRPr="00A27FC3">
        <w:rPr>
          <w:rStyle w:val="tabchar"/>
          <w:rFonts w:ascii="Calibri" w:hAnsi="Calibri" w:cs="Calibri"/>
          <w:sz w:val="22"/>
          <w:szCs w:val="22"/>
        </w:rPr>
        <w:tab/>
      </w:r>
      <w:r w:rsidRPr="00A27FC3">
        <w:rPr>
          <w:rStyle w:val="tabchar"/>
          <w:rFonts w:ascii="Calibri" w:hAnsi="Calibri" w:cs="Calibri"/>
          <w:sz w:val="22"/>
          <w:szCs w:val="22"/>
        </w:rPr>
        <w:tab/>
      </w:r>
      <w:r w:rsidRPr="00A27FC3">
        <w:rPr>
          <w:rStyle w:val="tabchar"/>
          <w:rFonts w:ascii="Calibri" w:hAnsi="Calibri" w:cs="Calibri"/>
          <w:sz w:val="22"/>
          <w:szCs w:val="22"/>
        </w:rPr>
        <w:tab/>
      </w:r>
      <w:r w:rsidRPr="00A27FC3">
        <w:rPr>
          <w:rStyle w:val="normaltextrun"/>
          <w:rFonts w:ascii="Arial" w:hAnsi="Arial" w:cs="Arial"/>
          <w:sz w:val="22"/>
          <w:szCs w:val="22"/>
        </w:rPr>
        <w:t>Width of path: 1.5-2m</w:t>
      </w:r>
    </w:p>
    <w:p w14:paraId="07EDE391" w14:textId="77777777" w:rsidR="00757CC4" w:rsidRDefault="00757CC4" w:rsidP="00757CC4">
      <w:pPr>
        <w:pStyle w:val="NormalWeb"/>
        <w:spacing w:before="0" w:beforeAutospacing="0" w:after="0" w:afterAutospacing="0"/>
        <w:rPr>
          <w:rFonts w:ascii="Arial" w:hAnsi="Arial" w:cs="Arial"/>
          <w:color w:val="000000"/>
          <w:sz w:val="22"/>
          <w:szCs w:val="22"/>
        </w:rPr>
      </w:pPr>
    </w:p>
    <w:p w14:paraId="74DCE830" w14:textId="726E2E2A" w:rsidR="00C86D39" w:rsidRDefault="00B07CA1" w:rsidP="00757CC4">
      <w:pPr>
        <w:pStyle w:val="NormalWeb"/>
        <w:spacing w:before="0" w:beforeAutospacing="0" w:after="0" w:afterAutospacing="0"/>
        <w:rPr>
          <w:rFonts w:ascii="Arial" w:hAnsi="Arial" w:cs="Arial"/>
          <w:color w:val="000000"/>
          <w:sz w:val="22"/>
          <w:szCs w:val="22"/>
        </w:rPr>
      </w:pPr>
      <w:r w:rsidRPr="00756B1A">
        <w:rPr>
          <w:rFonts w:ascii="Arial" w:hAnsi="Arial" w:cs="Arial"/>
          <w:color w:val="000000"/>
          <w:sz w:val="22"/>
          <w:szCs w:val="22"/>
        </w:rPr>
        <w:t xml:space="preserve">Dated this </w:t>
      </w:r>
      <w:r w:rsidR="00C86D39">
        <w:rPr>
          <w:rFonts w:ascii="Arial" w:hAnsi="Arial" w:cs="Arial"/>
          <w:color w:val="000000"/>
          <w:sz w:val="22"/>
          <w:szCs w:val="22"/>
        </w:rPr>
        <w:t>26</w:t>
      </w:r>
      <w:r w:rsidR="00C86D39" w:rsidRPr="00C86D39">
        <w:rPr>
          <w:rFonts w:ascii="Arial" w:hAnsi="Arial" w:cs="Arial"/>
          <w:color w:val="000000"/>
          <w:sz w:val="22"/>
          <w:szCs w:val="22"/>
          <w:vertAlign w:val="superscript"/>
        </w:rPr>
        <w:t>th</w:t>
      </w:r>
      <w:r w:rsidR="00C86D39">
        <w:rPr>
          <w:rFonts w:ascii="Arial" w:hAnsi="Arial" w:cs="Arial"/>
          <w:color w:val="000000"/>
          <w:sz w:val="22"/>
          <w:szCs w:val="22"/>
        </w:rPr>
        <w:t xml:space="preserve"> day of May 2023</w:t>
      </w:r>
    </w:p>
    <w:p w14:paraId="509281A3" w14:textId="77CFAAEB" w:rsidR="00B07CA1" w:rsidRPr="00010AF6" w:rsidRDefault="00B07CA1" w:rsidP="00757CC4">
      <w:pPr>
        <w:pStyle w:val="NormalWeb"/>
        <w:spacing w:before="0" w:beforeAutospacing="0" w:after="0" w:afterAutospacing="0"/>
        <w:rPr>
          <w:rFonts w:ascii="Arial" w:hAnsi="Arial" w:cs="Arial"/>
          <w:color w:val="000000"/>
          <w:sz w:val="22"/>
          <w:szCs w:val="22"/>
        </w:rPr>
      </w:pPr>
      <w:r w:rsidRPr="00756B1A">
        <w:rPr>
          <w:rFonts w:ascii="Arial" w:hAnsi="Arial" w:cs="Arial"/>
          <w:color w:val="000000"/>
          <w:sz w:val="22"/>
          <w:szCs w:val="22"/>
        </w:rPr>
        <w:t>DAVINA FIORE, Director of Governance &amp; Legal Services, County Hall, Atlantic Wharf, Schooner Way, Cardi</w:t>
      </w:r>
      <w:r>
        <w:rPr>
          <w:rFonts w:ascii="Arial" w:hAnsi="Arial" w:cs="Arial"/>
          <w:color w:val="000000"/>
          <w:sz w:val="22"/>
          <w:szCs w:val="22"/>
        </w:rPr>
        <w:t>ff, CF10 4UW</w:t>
      </w:r>
    </w:p>
    <w:p w14:paraId="04927628" w14:textId="77777777" w:rsidR="000C74F3" w:rsidRDefault="000C74F3"/>
    <w:sectPr w:rsidR="000C74F3" w:rsidSect="00B07C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CA1"/>
    <w:rsid w:val="000C74F3"/>
    <w:rsid w:val="00757CC4"/>
    <w:rsid w:val="00A27FC3"/>
    <w:rsid w:val="00AB7DC3"/>
    <w:rsid w:val="00AF3193"/>
    <w:rsid w:val="00B07CA1"/>
    <w:rsid w:val="00B124FB"/>
    <w:rsid w:val="00BA6A57"/>
    <w:rsid w:val="00BB6A9D"/>
    <w:rsid w:val="00C86D39"/>
    <w:rsid w:val="00E257E5"/>
    <w:rsid w:val="00FE6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B9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7CA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07CA1"/>
    <w:rPr>
      <w:color w:val="0563C1" w:themeColor="hyperlink"/>
      <w:u w:val="single"/>
    </w:rPr>
  </w:style>
  <w:style w:type="paragraph" w:customStyle="1" w:styleId="paragraph">
    <w:name w:val="paragraph"/>
    <w:basedOn w:val="Normal"/>
    <w:rsid w:val="00A27F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27FC3"/>
  </w:style>
  <w:style w:type="character" w:customStyle="1" w:styleId="eop">
    <w:name w:val="eop"/>
    <w:basedOn w:val="DefaultParagraphFont"/>
    <w:rsid w:val="00A27FC3"/>
  </w:style>
  <w:style w:type="character" w:customStyle="1" w:styleId="tabchar">
    <w:name w:val="tabchar"/>
    <w:basedOn w:val="DefaultParagraphFont"/>
    <w:rsid w:val="00A27FC3"/>
  </w:style>
  <w:style w:type="character" w:styleId="CommentReference">
    <w:name w:val="annotation reference"/>
    <w:basedOn w:val="DefaultParagraphFont"/>
    <w:uiPriority w:val="99"/>
    <w:semiHidden/>
    <w:unhideWhenUsed/>
    <w:rsid w:val="00A27FC3"/>
    <w:rPr>
      <w:sz w:val="16"/>
      <w:szCs w:val="16"/>
    </w:rPr>
  </w:style>
  <w:style w:type="paragraph" w:styleId="CommentText">
    <w:name w:val="annotation text"/>
    <w:basedOn w:val="Normal"/>
    <w:link w:val="CommentTextChar"/>
    <w:uiPriority w:val="99"/>
    <w:unhideWhenUsed/>
    <w:rsid w:val="00A27FC3"/>
    <w:pPr>
      <w:spacing w:line="240" w:lineRule="auto"/>
    </w:pPr>
    <w:rPr>
      <w:sz w:val="20"/>
      <w:szCs w:val="20"/>
    </w:rPr>
  </w:style>
  <w:style w:type="character" w:customStyle="1" w:styleId="CommentTextChar">
    <w:name w:val="Comment Text Char"/>
    <w:basedOn w:val="DefaultParagraphFont"/>
    <w:link w:val="CommentText"/>
    <w:uiPriority w:val="99"/>
    <w:rsid w:val="00A27FC3"/>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7CA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07CA1"/>
    <w:rPr>
      <w:color w:val="0563C1" w:themeColor="hyperlink"/>
      <w:u w:val="single"/>
    </w:rPr>
  </w:style>
  <w:style w:type="paragraph" w:customStyle="1" w:styleId="paragraph">
    <w:name w:val="paragraph"/>
    <w:basedOn w:val="Normal"/>
    <w:rsid w:val="00A27F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27FC3"/>
  </w:style>
  <w:style w:type="character" w:customStyle="1" w:styleId="eop">
    <w:name w:val="eop"/>
    <w:basedOn w:val="DefaultParagraphFont"/>
    <w:rsid w:val="00A27FC3"/>
  </w:style>
  <w:style w:type="character" w:customStyle="1" w:styleId="tabchar">
    <w:name w:val="tabchar"/>
    <w:basedOn w:val="DefaultParagraphFont"/>
    <w:rsid w:val="00A27FC3"/>
  </w:style>
  <w:style w:type="character" w:styleId="CommentReference">
    <w:name w:val="annotation reference"/>
    <w:basedOn w:val="DefaultParagraphFont"/>
    <w:uiPriority w:val="99"/>
    <w:semiHidden/>
    <w:unhideWhenUsed/>
    <w:rsid w:val="00A27FC3"/>
    <w:rPr>
      <w:sz w:val="16"/>
      <w:szCs w:val="16"/>
    </w:rPr>
  </w:style>
  <w:style w:type="paragraph" w:styleId="CommentText">
    <w:name w:val="annotation text"/>
    <w:basedOn w:val="Normal"/>
    <w:link w:val="CommentTextChar"/>
    <w:uiPriority w:val="99"/>
    <w:unhideWhenUsed/>
    <w:rsid w:val="00A27FC3"/>
    <w:pPr>
      <w:spacing w:line="240" w:lineRule="auto"/>
    </w:pPr>
    <w:rPr>
      <w:sz w:val="20"/>
      <w:szCs w:val="20"/>
    </w:rPr>
  </w:style>
  <w:style w:type="character" w:customStyle="1" w:styleId="CommentTextChar">
    <w:name w:val="Comment Text Char"/>
    <w:basedOn w:val="DefaultParagraphFont"/>
    <w:link w:val="CommentText"/>
    <w:uiPriority w:val="99"/>
    <w:rsid w:val="00A27FC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0ABC429476C142AA9B7A586AE97FBB" ma:contentTypeVersion="13" ma:contentTypeDescription="Create a new document." ma:contentTypeScope="" ma:versionID="93a92857364815e498395fb293e47f12">
  <xsd:schema xmlns:xsd="http://www.w3.org/2001/XMLSchema" xmlns:xs="http://www.w3.org/2001/XMLSchema" xmlns:p="http://schemas.microsoft.com/office/2006/metadata/properties" xmlns:ns2="470cfccb-2f96-4c8b-a38b-f5d703c0d604" xmlns:ns3="c4d57002-a130-4bd1-9eb6-15100c8079b9" targetNamespace="http://schemas.microsoft.com/office/2006/metadata/properties" ma:root="true" ma:fieldsID="90cce970db3284c61da4e1b19fbaa0a0" ns2:_="" ns3:_="">
    <xsd:import namespace="470cfccb-2f96-4c8b-a38b-f5d703c0d604"/>
    <xsd:import namespace="c4d57002-a130-4bd1-9eb6-15100c8079b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cfccb-2f96-4c8b-a38b-f5d703c0d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5f2e475-8de6-4403-b9a2-f9fa1272c3c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d57002-a130-4bd1-9eb6-15100c8079b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1962fb1-5e6a-4f80-ac69-743055602a80}" ma:internalName="TaxCatchAll" ma:showField="CatchAllData" ma:web="c4d57002-a130-4bd1-9eb6-15100c8079b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C00372-47C9-4177-9428-5B69FCCCE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0cfccb-2f96-4c8b-a38b-f5d703c0d604"/>
    <ds:schemaRef ds:uri="c4d57002-a130-4bd1-9eb6-15100c807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BDF374-3C79-4712-9C58-A471D89036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882</Words>
  <Characters>5031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Shanahan, Amber</dc:creator>
  <cp:lastModifiedBy>Chris Burdett</cp:lastModifiedBy>
  <cp:revision>2</cp:revision>
  <dcterms:created xsi:type="dcterms:W3CDTF">2023-05-24T13:52:00Z</dcterms:created>
  <dcterms:modified xsi:type="dcterms:W3CDTF">2023-05-24T13:52:00Z</dcterms:modified>
</cp:coreProperties>
</file>