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CA" w:rsidRPr="00A96CCA" w:rsidRDefault="00A96CCA" w:rsidP="00A96CCA">
      <w:pPr>
        <w:widowControl/>
        <w:shd w:val="clear" w:color="auto" w:fill="FFFFFF"/>
        <w:overflowPunct/>
        <w:adjustRightInd/>
        <w:spacing w:line="240" w:lineRule="atLeast"/>
        <w:rPr>
          <w:rFonts w:ascii="OpenSans-webfont" w:hAnsi="OpenSans-webfont"/>
          <w:b/>
          <w:bCs/>
          <w:color w:val="333333"/>
          <w:sz w:val="27"/>
          <w:szCs w:val="27"/>
          <w:lang w:eastAsia="en-GB"/>
        </w:rPr>
      </w:pPr>
      <w:r>
        <w:rPr>
          <w:rFonts w:ascii="OpenSans-webfont" w:hAnsi="OpenSans-webfont"/>
          <w:b/>
          <w:bCs/>
          <w:color w:val="333333"/>
          <w:sz w:val="27"/>
          <w:szCs w:val="27"/>
          <w:lang w:eastAsia="en-GB"/>
        </w:rPr>
        <w:t>L</w:t>
      </w:r>
      <w:r w:rsidRPr="00A96CCA">
        <w:rPr>
          <w:rFonts w:ascii="OpenSans-webfont" w:hAnsi="OpenSans-webfont"/>
          <w:b/>
          <w:bCs/>
          <w:color w:val="333333"/>
          <w:sz w:val="27"/>
          <w:szCs w:val="27"/>
          <w:lang w:eastAsia="en-GB"/>
        </w:rPr>
        <w:t>ocal Government Election - 5 May 2022 - Community Councils - Anticipated Costs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OpenSans-webfont" w:hAnsi="OpenSans-webfont"/>
          <w:color w:val="333333"/>
          <w:sz w:val="21"/>
          <w:szCs w:val="21"/>
          <w:lang w:eastAsia="en-GB"/>
        </w:rPr>
      </w:pPr>
      <w:r w:rsidRPr="00A96CCA">
        <w:rPr>
          <w:rFonts w:ascii="OpenSans-webfont" w:hAnsi="OpenSans-webfont"/>
          <w:noProof/>
          <w:color w:val="333333"/>
          <w:sz w:val="21"/>
          <w:szCs w:val="21"/>
          <w:lang w:eastAsia="en-GB"/>
        </w:rPr>
        <w:drawing>
          <wp:inline distT="0" distB="0" distL="0" distR="0" wp14:anchorId="171ECBFD" wp14:editId="1384611C">
            <wp:extent cx="444500" cy="444500"/>
            <wp:effectExtent l="0" t="0" r="0" b="0"/>
            <wp:docPr id="1" name="msgheaderphoto-1560" descr="https://email.bt.com/mail/resources/images/pab/icon_blank_contact_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headerphoto-1560" descr="https://email.bt.com/mail/resources/images/pab/icon_blank_contact_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textAlignment w:val="top"/>
        <w:rPr>
          <w:rFonts w:ascii="OpenSans-webfont" w:hAnsi="OpenSans-webfont"/>
          <w:color w:val="333333"/>
          <w:sz w:val="21"/>
          <w:szCs w:val="21"/>
          <w:lang w:eastAsia="en-GB"/>
        </w:rPr>
      </w:pPr>
      <w:r w:rsidRPr="00A96CCA">
        <w:rPr>
          <w:rFonts w:ascii="OpenSans-webfont" w:hAnsi="OpenSans-webfont"/>
          <w:color w:val="333333"/>
          <w:sz w:val="21"/>
          <w:szCs w:val="21"/>
          <w:lang w:eastAsia="en-GB"/>
        </w:rPr>
        <w:t>To: Lisvane CC clerk.lisvanecc@btinternet.com;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textAlignment w:val="top"/>
        <w:rPr>
          <w:rFonts w:ascii="OpenSans-webfont" w:hAnsi="OpenSans-webfont"/>
          <w:color w:val="333333"/>
          <w:sz w:val="21"/>
          <w:szCs w:val="21"/>
          <w:lang w:eastAsia="en-GB"/>
        </w:rPr>
      </w:pPr>
      <w:r w:rsidRPr="00A96CCA">
        <w:rPr>
          <w:rFonts w:ascii="OpenSans-webfont" w:hAnsi="OpenSans-webfont"/>
          <w:color w:val="333333"/>
          <w:sz w:val="21"/>
          <w:szCs w:val="21"/>
          <w:lang w:eastAsia="en-GB"/>
        </w:rPr>
        <w:t>28/07/21 10:17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textAlignment w:val="top"/>
        <w:rPr>
          <w:rFonts w:ascii="OpenSans-webfont" w:hAnsi="OpenSans-webfont"/>
          <w:color w:val="999999"/>
          <w:sz w:val="21"/>
          <w:szCs w:val="21"/>
          <w:lang w:eastAsia="en-GB"/>
        </w:rPr>
      </w:pPr>
      <w:r w:rsidRPr="00A96CCA">
        <w:rPr>
          <w:rFonts w:ascii="OpenSans-webfont" w:hAnsi="OpenSans-webfont"/>
          <w:color w:val="5514B4"/>
          <w:sz w:val="21"/>
          <w:szCs w:val="21"/>
          <w:lang w:eastAsia="en-GB"/>
        </w:rPr>
        <w:t>1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OpenSans-webfont" w:hAnsi="OpenSans-webfont"/>
          <w:color w:val="333333"/>
          <w:sz w:val="20"/>
          <w:szCs w:val="20"/>
          <w:lang w:eastAsia="en-GB"/>
        </w:rPr>
      </w:pPr>
      <w:r w:rsidRPr="00A96CCA">
        <w:rPr>
          <w:rFonts w:ascii="OpenSans-webfont" w:hAnsi="OpenSans-webfont"/>
          <w:color w:val="333333"/>
          <w:sz w:val="21"/>
          <w:szCs w:val="21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OpenSans-webfont" w:hAnsi="OpenSans-webfont"/>
          <w:color w:val="333333"/>
          <w:sz w:val="20"/>
          <w:szCs w:val="20"/>
          <w:lang w:eastAsia="en-GB"/>
        </w:rPr>
      </w:pPr>
      <w:r w:rsidRPr="00A96CCA">
        <w:rPr>
          <w:rFonts w:ascii="OpenSans-webfont" w:hAnsi="OpenSans-webfont"/>
          <w:color w:val="333333"/>
          <w:sz w:val="21"/>
          <w:szCs w:val="21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>Good Morning,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 xml:space="preserve">With regards to the next scheduled local government elections on 5 May 2022, to help you with your budgeting and the setting of the precept we have calculated an approximate cost to your Council of holding a contested election. The figure assumes that your Community election </w:t>
      </w:r>
      <w:proofErr w:type="gramStart"/>
      <w:r w:rsidRPr="00A96CCA">
        <w:rPr>
          <w:rFonts w:cs="Arial"/>
          <w:color w:val="333333"/>
          <w:sz w:val="24"/>
          <w:szCs w:val="24"/>
          <w:lang w:eastAsia="en-GB"/>
        </w:rPr>
        <w:t>is combined</w:t>
      </w:r>
      <w:proofErr w:type="gramEnd"/>
      <w:r w:rsidRPr="00A96CCA">
        <w:rPr>
          <w:rFonts w:cs="Arial"/>
          <w:color w:val="333333"/>
          <w:sz w:val="24"/>
          <w:szCs w:val="24"/>
          <w:lang w:eastAsia="en-GB"/>
        </w:rPr>
        <w:t xml:space="preserve"> with a County Council election and thus the costs are shared. The anticipated cost</w:t>
      </w:r>
      <w:proofErr w:type="gramStart"/>
      <w:r w:rsidRPr="00A96CCA">
        <w:rPr>
          <w:rFonts w:cs="Arial"/>
          <w:color w:val="333333"/>
          <w:sz w:val="24"/>
          <w:szCs w:val="24"/>
          <w:lang w:eastAsia="en-GB"/>
        </w:rPr>
        <w:t>  to</w:t>
      </w:r>
      <w:proofErr w:type="gramEnd"/>
      <w:r w:rsidRPr="00A96CCA">
        <w:rPr>
          <w:rFonts w:cs="Arial"/>
          <w:color w:val="333333"/>
          <w:sz w:val="24"/>
          <w:szCs w:val="24"/>
          <w:lang w:eastAsia="en-GB"/>
        </w:rPr>
        <w:t xml:space="preserve"> your Council will be approximately £3422.98.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>Kind regards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jc w:val="both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333333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b/>
          <w:bCs/>
          <w:color w:val="1F4E79"/>
          <w:sz w:val="24"/>
          <w:szCs w:val="24"/>
          <w:lang w:eastAsia="en-GB"/>
        </w:rPr>
        <w:t>Electoral Services Operational Manager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proofErr w:type="spellStart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>Cyngor</w:t>
      </w:r>
      <w:proofErr w:type="spellEnd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 xml:space="preserve"> </w:t>
      </w:r>
      <w:proofErr w:type="spellStart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>Dinas</w:t>
      </w:r>
      <w:proofErr w:type="spellEnd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 xml:space="preserve"> </w:t>
      </w:r>
      <w:proofErr w:type="spellStart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>Caerdydd</w:t>
      </w:r>
      <w:proofErr w:type="spellEnd"/>
      <w:r w:rsidRPr="00A96CCA">
        <w:rPr>
          <w:rFonts w:cs="Arial"/>
          <w:i/>
          <w:iCs/>
          <w:color w:val="1F4E79"/>
          <w:sz w:val="24"/>
          <w:szCs w:val="24"/>
          <w:lang w:eastAsia="en-GB"/>
        </w:rPr>
        <w:t xml:space="preserve"> / </w:t>
      </w:r>
      <w:r w:rsidRPr="00A96CCA">
        <w:rPr>
          <w:rFonts w:cs="Arial"/>
          <w:color w:val="1F4E79"/>
          <w:sz w:val="24"/>
          <w:szCs w:val="24"/>
          <w:lang w:eastAsia="en-GB"/>
        </w:rPr>
        <w:t>City of Cardiff Council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i/>
          <w:iCs/>
          <w:color w:val="44546A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i/>
          <w:iCs/>
          <w:color w:val="44546A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proofErr w:type="spellStart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>Ystafell</w:t>
      </w:r>
      <w:proofErr w:type="spellEnd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 xml:space="preserve"> 263, Neuadd y Sir, </w:t>
      </w:r>
      <w:proofErr w:type="spellStart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>Glanfa’r</w:t>
      </w:r>
      <w:proofErr w:type="spellEnd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 xml:space="preserve"> </w:t>
      </w:r>
      <w:proofErr w:type="spellStart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>Iwerydd</w:t>
      </w:r>
      <w:proofErr w:type="spellEnd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 xml:space="preserve">, </w:t>
      </w:r>
      <w:proofErr w:type="spellStart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>Caerdydd</w:t>
      </w:r>
      <w:proofErr w:type="spellEnd"/>
      <w:r w:rsidRPr="00A96CCA">
        <w:rPr>
          <w:rFonts w:cs="Arial"/>
          <w:i/>
          <w:iCs/>
          <w:color w:val="1F497D"/>
          <w:sz w:val="24"/>
          <w:szCs w:val="24"/>
          <w:lang w:eastAsia="en-GB"/>
        </w:rPr>
        <w:t xml:space="preserve"> CF10 4UW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44546A"/>
          <w:sz w:val="24"/>
          <w:szCs w:val="24"/>
          <w:lang w:eastAsia="en-GB"/>
        </w:rPr>
        <w:t>Room 263, County Hall, Atlantic Wharf, Cardiff CF10 4UW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A96CCA">
        <w:rPr>
          <w:rFonts w:cs="Arial"/>
          <w:color w:val="44546A"/>
          <w:sz w:val="24"/>
          <w:szCs w:val="24"/>
          <w:lang w:eastAsia="en-GB"/>
        </w:rPr>
        <w:t> </w:t>
      </w:r>
    </w:p>
    <w:p w:rsidR="00A96CCA" w:rsidRPr="00A96CCA" w:rsidRDefault="00A96CCA" w:rsidP="00A96CCA">
      <w:pPr>
        <w:widowControl/>
        <w:shd w:val="clear" w:color="auto" w:fill="FFFFFF"/>
        <w:overflowPunct/>
        <w:adjustRightInd/>
        <w:rPr>
          <w:rFonts w:ascii="Times New Roman" w:hAnsi="Times New Roman"/>
          <w:color w:val="333333"/>
          <w:sz w:val="24"/>
          <w:szCs w:val="24"/>
          <w:lang w:eastAsia="en-GB"/>
        </w:rPr>
      </w:pPr>
      <w:bookmarkStart w:id="0" w:name="_GoBack"/>
      <w:bookmarkEnd w:id="0"/>
      <w:r w:rsidRPr="00A96CCA">
        <w:rPr>
          <w:rFonts w:ascii="Times New Roman" w:hAnsi="Times New Roman"/>
          <w:b/>
          <w:bCs/>
          <w:color w:val="333333"/>
          <w:sz w:val="24"/>
          <w:szCs w:val="24"/>
          <w:lang w:eastAsia="en-GB"/>
        </w:rPr>
        <w:t> </w:t>
      </w:r>
    </w:p>
    <w:p w:rsidR="0097742D" w:rsidRDefault="0097742D"/>
    <w:sectPr w:rsidR="00977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webf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CA"/>
    <w:rsid w:val="004F0C07"/>
    <w:rsid w:val="0097742D"/>
    <w:rsid w:val="00A9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3E3"/>
                <w:right w:val="none" w:sz="0" w:space="0" w:color="auto"/>
              </w:divBdr>
            </w:div>
            <w:div w:id="17664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58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96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8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DDDDDD"/>
                                        <w:left w:val="single" w:sz="6" w:space="2" w:color="DDDDDD"/>
                                        <w:bottom w:val="single" w:sz="6" w:space="1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88140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D9D9D9"/>
                                          </w:divBdr>
                                          <w:divsChild>
                                            <w:div w:id="29098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5788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2021-07-28T11:51:00Z</dcterms:created>
  <dcterms:modified xsi:type="dcterms:W3CDTF">2021-07-28T11:53:00Z</dcterms:modified>
</cp:coreProperties>
</file>